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ADD3D" w14:textId="64B4EA8F" w:rsidR="0039025C" w:rsidRPr="00342D9C" w:rsidRDefault="00174F3E" w:rsidP="00A17F2F">
      <w:pPr>
        <w:pStyle w:val="Footer"/>
        <w:jc w:val="both"/>
        <w:rPr>
          <w:i/>
          <w:iCs/>
          <w:lang w:val="en-US"/>
        </w:rPr>
      </w:pPr>
      <w:r w:rsidRPr="006971B6">
        <w:rPr>
          <w:i/>
          <w:iCs/>
          <w:lang w:val="en-US"/>
        </w:rPr>
        <w:t xml:space="preserve">The peer review reports </w:t>
      </w:r>
      <w:r w:rsidR="0069603D" w:rsidRPr="006971B6">
        <w:rPr>
          <w:i/>
          <w:iCs/>
          <w:lang w:val="en-US"/>
        </w:rPr>
        <w:t xml:space="preserve">below </w:t>
      </w:r>
      <w:r w:rsidRPr="006971B6">
        <w:rPr>
          <w:i/>
          <w:iCs/>
          <w:lang w:val="en-US"/>
        </w:rPr>
        <w:t xml:space="preserve">were </w:t>
      </w:r>
      <w:r w:rsidR="00A10FD4" w:rsidRPr="006971B6">
        <w:rPr>
          <w:i/>
          <w:iCs/>
          <w:lang w:val="en-US"/>
        </w:rPr>
        <w:t xml:space="preserve">provided </w:t>
      </w:r>
      <w:r w:rsidRPr="006971B6">
        <w:rPr>
          <w:i/>
          <w:iCs/>
          <w:lang w:val="en-US"/>
        </w:rPr>
        <w:t>for the submission by Nicholas Lo Vecchio, “</w:t>
      </w:r>
      <w:r w:rsidRPr="006971B6">
        <w:rPr>
          <w:i/>
          <w:iCs/>
          <w:color w:val="222222"/>
          <w:shd w:val="clear" w:color="auto" w:fill="FFFFFF"/>
          <w:lang w:val="en-US"/>
        </w:rPr>
        <w:t xml:space="preserve">Translation as a tool for lexicology: A case study of </w:t>
      </w:r>
      <w:r w:rsidRPr="006971B6">
        <w:rPr>
          <w:color w:val="222222"/>
          <w:shd w:val="clear" w:color="auto" w:fill="FFFFFF"/>
          <w:lang w:val="en-US"/>
        </w:rPr>
        <w:t>gay</w:t>
      </w:r>
      <w:r w:rsidRPr="006971B6">
        <w:rPr>
          <w:i/>
          <w:iCs/>
          <w:color w:val="222222"/>
          <w:shd w:val="clear" w:color="auto" w:fill="FFFFFF"/>
          <w:lang w:val="en-US"/>
        </w:rPr>
        <w:t xml:space="preserve">,” </w:t>
      </w:r>
      <w:r w:rsidR="00A10FD4" w:rsidRPr="006971B6">
        <w:rPr>
          <w:i/>
          <w:iCs/>
          <w:color w:val="222222"/>
          <w:shd w:val="clear" w:color="auto" w:fill="FFFFFF"/>
          <w:lang w:val="en-US"/>
        </w:rPr>
        <w:t xml:space="preserve">commissioned </w:t>
      </w:r>
      <w:r w:rsidRPr="006971B6">
        <w:rPr>
          <w:i/>
          <w:iCs/>
          <w:lang w:val="en-US"/>
        </w:rPr>
        <w:t>for the TaCo special issue on taboo</w:t>
      </w:r>
      <w:r w:rsidR="002F7526" w:rsidRPr="006971B6">
        <w:rPr>
          <w:i/>
          <w:iCs/>
          <w:lang w:val="en-US"/>
        </w:rPr>
        <w:t xml:space="preserve"> of</w:t>
      </w:r>
      <w:r w:rsidRPr="006971B6">
        <w:rPr>
          <w:i/>
          <w:iCs/>
          <w:lang w:val="en-US"/>
        </w:rPr>
        <w:t xml:space="preserve"> </w:t>
      </w:r>
      <w:r w:rsidRPr="006971B6">
        <w:rPr>
          <w:lang w:val="en-US"/>
        </w:rPr>
        <w:t>mediAzioni</w:t>
      </w:r>
      <w:r w:rsidRPr="006971B6">
        <w:rPr>
          <w:i/>
          <w:iCs/>
          <w:lang w:val="en-US"/>
        </w:rPr>
        <w:t xml:space="preserve"> journal</w:t>
      </w:r>
      <w:r w:rsidR="00A518FC" w:rsidRPr="00A518FC">
        <w:rPr>
          <w:i/>
          <w:iCs/>
          <w:lang w:val="en-US"/>
        </w:rPr>
        <w:t xml:space="preserve"> (forthcoming fall 2024)</w:t>
      </w:r>
      <w:r w:rsidR="00CF5F90" w:rsidRPr="006971B6">
        <w:rPr>
          <w:i/>
          <w:iCs/>
          <w:lang w:val="en-US"/>
        </w:rPr>
        <w:t>. The paper was</w:t>
      </w:r>
      <w:r w:rsidR="002F7526" w:rsidRPr="006971B6">
        <w:rPr>
          <w:i/>
          <w:iCs/>
          <w:lang w:val="en-US"/>
        </w:rPr>
        <w:t xml:space="preserve"> submitted in its </w:t>
      </w:r>
      <w:r w:rsidR="000B2DB7" w:rsidRPr="006971B6">
        <w:rPr>
          <w:i/>
          <w:iCs/>
          <w:lang w:val="en-US"/>
        </w:rPr>
        <w:t>earliest</w:t>
      </w:r>
      <w:r w:rsidR="002F7526" w:rsidRPr="006971B6">
        <w:rPr>
          <w:i/>
          <w:iCs/>
          <w:lang w:val="en-US"/>
        </w:rPr>
        <w:t xml:space="preserve"> version on 29 June 2023</w:t>
      </w:r>
      <w:r w:rsidR="00CF5F90" w:rsidRPr="006971B6">
        <w:rPr>
          <w:i/>
          <w:iCs/>
          <w:lang w:val="en-US"/>
        </w:rPr>
        <w:t xml:space="preserve"> and the </w:t>
      </w:r>
      <w:r w:rsidR="000254ED" w:rsidRPr="006971B6">
        <w:rPr>
          <w:i/>
          <w:iCs/>
          <w:lang w:val="en-US"/>
        </w:rPr>
        <w:t>reports</w:t>
      </w:r>
      <w:r w:rsidR="00FA0DF1" w:rsidRPr="006971B6">
        <w:rPr>
          <w:i/>
          <w:iCs/>
          <w:lang w:val="en-US"/>
        </w:rPr>
        <w:t xml:space="preserve"> </w:t>
      </w:r>
      <w:r w:rsidR="0069603D" w:rsidRPr="006971B6">
        <w:rPr>
          <w:i/>
          <w:iCs/>
          <w:lang w:val="en-US"/>
        </w:rPr>
        <w:t>were</w:t>
      </w:r>
      <w:r w:rsidR="00FA0DF1" w:rsidRPr="006971B6">
        <w:rPr>
          <w:i/>
          <w:iCs/>
          <w:lang w:val="en-US"/>
        </w:rPr>
        <w:t xml:space="preserve"> received</w:t>
      </w:r>
      <w:r w:rsidR="00B53D62" w:rsidRPr="006971B6">
        <w:rPr>
          <w:i/>
          <w:iCs/>
          <w:lang w:val="en-US"/>
        </w:rPr>
        <w:t xml:space="preserve"> from the guest editors</w:t>
      </w:r>
      <w:r w:rsidR="002F7526" w:rsidRPr="006971B6">
        <w:rPr>
          <w:i/>
          <w:iCs/>
          <w:lang w:val="en-US"/>
        </w:rPr>
        <w:t xml:space="preserve"> on 19 December 2023</w:t>
      </w:r>
      <w:r w:rsidR="00FA0DF1" w:rsidRPr="006971B6">
        <w:rPr>
          <w:lang w:val="en-US"/>
        </w:rPr>
        <w:t>.</w:t>
      </w:r>
      <w:r w:rsidR="006B2622">
        <w:rPr>
          <w:lang w:val="en-US"/>
        </w:rPr>
        <w:t xml:space="preserve"> </w:t>
      </w:r>
      <w:r w:rsidR="00136024">
        <w:rPr>
          <w:i/>
          <w:iCs/>
          <w:lang w:val="en-US"/>
        </w:rPr>
        <w:t>The author</w:t>
      </w:r>
      <w:r w:rsidR="006D55C6">
        <w:rPr>
          <w:i/>
          <w:iCs/>
          <w:lang w:val="en-US"/>
        </w:rPr>
        <w:t xml:space="preserve"> request</w:t>
      </w:r>
      <w:r w:rsidR="00136024">
        <w:rPr>
          <w:i/>
          <w:iCs/>
          <w:lang w:val="en-US"/>
        </w:rPr>
        <w:t>ed</w:t>
      </w:r>
      <w:r w:rsidR="006D55C6">
        <w:rPr>
          <w:i/>
          <w:iCs/>
          <w:lang w:val="en-US"/>
        </w:rPr>
        <w:t xml:space="preserve"> </w:t>
      </w:r>
      <w:r w:rsidR="00136024">
        <w:rPr>
          <w:i/>
          <w:iCs/>
          <w:lang w:val="en-US"/>
        </w:rPr>
        <w:t>an</w:t>
      </w:r>
      <w:r w:rsidR="006D55C6">
        <w:rPr>
          <w:i/>
          <w:iCs/>
          <w:lang w:val="en-US"/>
        </w:rPr>
        <w:t xml:space="preserve"> investigation into the allegation</w:t>
      </w:r>
      <w:r w:rsidR="007B379B">
        <w:rPr>
          <w:i/>
          <w:iCs/>
          <w:lang w:val="en-US"/>
        </w:rPr>
        <w:t xml:space="preserve"> that</w:t>
      </w:r>
      <w:r w:rsidR="006D55C6">
        <w:rPr>
          <w:i/>
          <w:iCs/>
          <w:lang w:val="en-US"/>
        </w:rPr>
        <w:t xml:space="preserve"> the</w:t>
      </w:r>
      <w:r w:rsidR="00BF67F3">
        <w:rPr>
          <w:i/>
          <w:iCs/>
          <w:lang w:val="en-US"/>
        </w:rPr>
        <w:t xml:space="preserve"> reports</w:t>
      </w:r>
      <w:r w:rsidR="006D55C6">
        <w:rPr>
          <w:i/>
          <w:iCs/>
          <w:lang w:val="en-US"/>
        </w:rPr>
        <w:t xml:space="preserve"> were produced by generative AI</w:t>
      </w:r>
      <w:r w:rsidR="00136024">
        <w:rPr>
          <w:i/>
          <w:iCs/>
          <w:lang w:val="en-US"/>
        </w:rPr>
        <w:t xml:space="preserve"> and also requested that a revised version be submitted to a replacement round of</w:t>
      </w:r>
      <w:r w:rsidR="008639E6">
        <w:rPr>
          <w:i/>
          <w:iCs/>
          <w:lang w:val="en-US"/>
        </w:rPr>
        <w:t xml:space="preserve"> human</w:t>
      </w:r>
      <w:r w:rsidR="00136024">
        <w:rPr>
          <w:i/>
          <w:iCs/>
          <w:lang w:val="en-US"/>
        </w:rPr>
        <w:t xml:space="preserve"> review. T</w:t>
      </w:r>
      <w:r w:rsidR="006467C3">
        <w:rPr>
          <w:i/>
          <w:iCs/>
          <w:lang w:val="en-US"/>
        </w:rPr>
        <w:t>he</w:t>
      </w:r>
      <w:r w:rsidR="006B2622" w:rsidRPr="006B2622">
        <w:rPr>
          <w:i/>
          <w:iCs/>
          <w:lang w:val="en-US"/>
        </w:rPr>
        <w:t xml:space="preserve"> editors reaffirmed </w:t>
      </w:r>
      <w:r w:rsidR="00D5125B" w:rsidRPr="006B2622">
        <w:rPr>
          <w:i/>
          <w:iCs/>
          <w:lang w:val="en-US"/>
        </w:rPr>
        <w:t>on 11 January 2024</w:t>
      </w:r>
      <w:r w:rsidR="00D5125B">
        <w:rPr>
          <w:i/>
          <w:iCs/>
          <w:lang w:val="en-US"/>
        </w:rPr>
        <w:t xml:space="preserve"> </w:t>
      </w:r>
      <w:r w:rsidR="006B2622" w:rsidRPr="006B2622">
        <w:rPr>
          <w:i/>
          <w:iCs/>
          <w:lang w:val="en-US"/>
        </w:rPr>
        <w:t xml:space="preserve">that they stood by </w:t>
      </w:r>
      <w:r w:rsidR="00BF67F3">
        <w:rPr>
          <w:i/>
          <w:iCs/>
          <w:lang w:val="en-US"/>
        </w:rPr>
        <w:t>the</w:t>
      </w:r>
      <w:r w:rsidR="00320458">
        <w:rPr>
          <w:i/>
          <w:iCs/>
          <w:lang w:val="en-US"/>
        </w:rPr>
        <w:t xml:space="preserve"> reports</w:t>
      </w:r>
      <w:r w:rsidR="00D5125B">
        <w:rPr>
          <w:i/>
          <w:iCs/>
          <w:lang w:val="en-US"/>
        </w:rPr>
        <w:t xml:space="preserve"> as human work</w:t>
      </w:r>
      <w:r w:rsidR="00342D9C">
        <w:rPr>
          <w:i/>
          <w:iCs/>
          <w:lang w:val="en-US"/>
        </w:rPr>
        <w:t xml:space="preserve">; following my </w:t>
      </w:r>
      <w:r w:rsidR="00342D9C">
        <w:rPr>
          <w:i/>
          <w:iCs/>
          <w:lang w:val="en-US"/>
        </w:rPr>
        <w:t>public denunciation</w:t>
      </w:r>
      <w:r w:rsidR="00342D9C">
        <w:rPr>
          <w:i/>
          <w:iCs/>
          <w:lang w:val="en-US"/>
        </w:rPr>
        <w:t xml:space="preserve"> o</w:t>
      </w:r>
      <w:r w:rsidR="00C64AE2">
        <w:rPr>
          <w:i/>
          <w:iCs/>
          <w:lang w:val="en-US"/>
        </w:rPr>
        <w:t>f</w:t>
      </w:r>
      <w:r w:rsidR="00342D9C">
        <w:rPr>
          <w:i/>
          <w:iCs/>
          <w:lang w:val="en-US"/>
        </w:rPr>
        <w:t xml:space="preserve"> 31 January, the journal provided responses from the</w:t>
      </w:r>
      <w:r w:rsidR="00C64AE2">
        <w:rPr>
          <w:i/>
          <w:iCs/>
          <w:lang w:val="en-US"/>
        </w:rPr>
        <w:t xml:space="preserve"> two</w:t>
      </w:r>
      <w:r w:rsidR="00342D9C">
        <w:rPr>
          <w:i/>
          <w:iCs/>
          <w:lang w:val="en-US"/>
        </w:rPr>
        <w:t xml:space="preserve"> reviewers</w:t>
      </w:r>
      <w:r w:rsidR="005362F1">
        <w:rPr>
          <w:i/>
          <w:iCs/>
          <w:lang w:val="en-US"/>
        </w:rPr>
        <w:t xml:space="preserve"> (</w:t>
      </w:r>
      <w:hyperlink r:id="rId8" w:history="1">
        <w:r w:rsidR="005362F1" w:rsidRPr="00403649">
          <w:rPr>
            <w:rStyle w:val="Hyperlink"/>
            <w:i/>
            <w:iCs/>
            <w:lang w:val="en-US"/>
          </w:rPr>
          <w:t>see</w:t>
        </w:r>
        <w:r w:rsidR="00403649" w:rsidRPr="00403649">
          <w:rPr>
            <w:rStyle w:val="Hyperlink"/>
            <w:i/>
            <w:iCs/>
            <w:lang w:val="en-US"/>
          </w:rPr>
          <w:t xml:space="preserve"> here</w:t>
        </w:r>
      </w:hyperlink>
      <w:r w:rsidR="005362F1">
        <w:rPr>
          <w:i/>
          <w:iCs/>
          <w:lang w:val="en-US"/>
        </w:rPr>
        <w:t>)</w:t>
      </w:r>
      <w:r w:rsidR="00342D9C">
        <w:rPr>
          <w:i/>
          <w:iCs/>
          <w:lang w:val="en-US"/>
        </w:rPr>
        <w:t xml:space="preserve">. </w:t>
      </w:r>
      <w:r w:rsidR="00CC424A" w:rsidRPr="006971B6">
        <w:rPr>
          <w:i/>
          <w:iCs/>
          <w:lang w:val="en-US"/>
        </w:rPr>
        <w:t>Here the</w:t>
      </w:r>
      <w:r w:rsidR="00B5653A" w:rsidRPr="006971B6">
        <w:rPr>
          <w:i/>
          <w:iCs/>
          <w:lang w:val="en-US"/>
        </w:rPr>
        <w:t xml:space="preserve"> reports</w:t>
      </w:r>
      <w:r w:rsidR="006B2622">
        <w:rPr>
          <w:i/>
          <w:iCs/>
          <w:lang w:val="en-US"/>
        </w:rPr>
        <w:t xml:space="preserve"> </w:t>
      </w:r>
      <w:r w:rsidR="00CB32A2">
        <w:rPr>
          <w:i/>
          <w:iCs/>
          <w:lang w:val="en-US"/>
        </w:rPr>
        <w:t>we</w:t>
      </w:r>
      <w:r w:rsidR="00B5653A" w:rsidRPr="006971B6">
        <w:rPr>
          <w:i/>
          <w:iCs/>
          <w:lang w:val="en-US"/>
        </w:rPr>
        <w:t>re</w:t>
      </w:r>
      <w:r w:rsidR="0069603D" w:rsidRPr="006971B6">
        <w:rPr>
          <w:i/>
          <w:iCs/>
          <w:lang w:val="en-US"/>
        </w:rPr>
        <w:t xml:space="preserve"> </w:t>
      </w:r>
      <w:r w:rsidR="00936B57" w:rsidRPr="006971B6">
        <w:rPr>
          <w:i/>
          <w:iCs/>
          <w:lang w:val="en-US"/>
        </w:rPr>
        <w:t>annotated</w:t>
      </w:r>
      <w:r w:rsidR="0069603D" w:rsidRPr="006971B6">
        <w:rPr>
          <w:i/>
          <w:iCs/>
          <w:lang w:val="en-US"/>
        </w:rPr>
        <w:t xml:space="preserve"> by the author of the article</w:t>
      </w:r>
      <w:r w:rsidR="00CB32A2">
        <w:rPr>
          <w:i/>
          <w:iCs/>
          <w:lang w:val="en-US"/>
        </w:rPr>
        <w:t>, with updates to account for th</w:t>
      </w:r>
      <w:r w:rsidR="00283875">
        <w:rPr>
          <w:i/>
          <w:iCs/>
          <w:lang w:val="en-US"/>
        </w:rPr>
        <w:t>ose</w:t>
      </w:r>
      <w:r w:rsidR="00CB32A2">
        <w:rPr>
          <w:i/>
          <w:iCs/>
          <w:lang w:val="en-US"/>
        </w:rPr>
        <w:t xml:space="preserve"> responses.</w:t>
      </w:r>
    </w:p>
    <w:p w14:paraId="486A6D05" w14:textId="77777777" w:rsidR="004F3095" w:rsidRPr="006971B6" w:rsidRDefault="004F3095" w:rsidP="0068036B">
      <w:pPr>
        <w:jc w:val="both"/>
        <w:rPr>
          <w:b/>
          <w:bCs/>
          <w:lang w:val="en-US"/>
        </w:rPr>
      </w:pPr>
    </w:p>
    <w:p w14:paraId="52C32E86" w14:textId="40314C6B" w:rsidR="00C31932" w:rsidRPr="006971B6" w:rsidRDefault="00E07F1C" w:rsidP="00631337">
      <w:pPr>
        <w:pStyle w:val="Heading1"/>
        <w:rPr>
          <w:szCs w:val="24"/>
        </w:rPr>
      </w:pPr>
      <w:r w:rsidRPr="006971B6">
        <w:rPr>
          <w:szCs w:val="24"/>
        </w:rPr>
        <w:t>Author</w:t>
      </w:r>
      <w:r w:rsidR="00506982" w:rsidRPr="006971B6">
        <w:rPr>
          <w:szCs w:val="24"/>
        </w:rPr>
        <w:t xml:space="preserve"> </w:t>
      </w:r>
      <w:r w:rsidR="00F50275" w:rsidRPr="006971B6">
        <w:rPr>
          <w:szCs w:val="24"/>
        </w:rPr>
        <w:t>position</w:t>
      </w:r>
    </w:p>
    <w:p w14:paraId="3E362449" w14:textId="77777777" w:rsidR="00C31932" w:rsidRPr="006971B6" w:rsidRDefault="00C31932" w:rsidP="0068036B">
      <w:pPr>
        <w:jc w:val="both"/>
        <w:rPr>
          <w:lang w:val="en-US"/>
        </w:rPr>
      </w:pPr>
    </w:p>
    <w:p w14:paraId="30D2D67F" w14:textId="1BCF2ABC" w:rsidR="0069015F" w:rsidRDefault="00506982" w:rsidP="0068036B">
      <w:pPr>
        <w:jc w:val="both"/>
        <w:rPr>
          <w:lang w:val="en-US"/>
        </w:rPr>
      </w:pPr>
      <w:r w:rsidRPr="006971B6">
        <w:rPr>
          <w:lang w:val="en-US"/>
        </w:rPr>
        <w:t xml:space="preserve">As the author of the article in question, I take the position that these reports were </w:t>
      </w:r>
      <w:r w:rsidRPr="006971B6">
        <w:rPr>
          <w:u w:val="single"/>
          <w:lang w:val="en-US"/>
        </w:rPr>
        <w:t>unambiguously produced using generative AI, without any possible doubt</w:t>
      </w:r>
      <w:r w:rsidR="00C26994" w:rsidRPr="006971B6">
        <w:rPr>
          <w:lang w:val="en-US"/>
        </w:rPr>
        <w:t xml:space="preserve"> </w:t>
      </w:r>
      <w:r w:rsidR="0085142C" w:rsidRPr="006971B6">
        <w:rPr>
          <w:lang w:val="en-US"/>
        </w:rPr>
        <w:t xml:space="preserve">– </w:t>
      </w:r>
      <w:r w:rsidR="00C26994" w:rsidRPr="006971B6">
        <w:rPr>
          <w:lang w:val="en-US"/>
        </w:rPr>
        <w:t xml:space="preserve">so flagrantly </w:t>
      </w:r>
      <w:r w:rsidR="008B06EE" w:rsidRPr="006971B6">
        <w:rPr>
          <w:lang w:val="en-US"/>
        </w:rPr>
        <w:t>as to</w:t>
      </w:r>
      <w:r w:rsidR="00C26994" w:rsidRPr="006971B6">
        <w:rPr>
          <w:lang w:val="en-US"/>
        </w:rPr>
        <w:t xml:space="preserve"> represent a</w:t>
      </w:r>
      <w:r w:rsidR="007923AB" w:rsidRPr="006971B6">
        <w:rPr>
          <w:lang w:val="en-US"/>
        </w:rPr>
        <w:t xml:space="preserve"> </w:t>
      </w:r>
      <w:r w:rsidR="009970FD" w:rsidRPr="006971B6">
        <w:rPr>
          <w:lang w:val="en-US"/>
        </w:rPr>
        <w:t xml:space="preserve">prototypical example, indeed a </w:t>
      </w:r>
      <w:r w:rsidR="00390FA1" w:rsidRPr="006971B6">
        <w:rPr>
          <w:lang w:val="en-US"/>
        </w:rPr>
        <w:t>caricatur</w:t>
      </w:r>
      <w:r w:rsidR="007923AB" w:rsidRPr="006971B6">
        <w:rPr>
          <w:lang w:val="en-US"/>
        </w:rPr>
        <w:t>e</w:t>
      </w:r>
      <w:r w:rsidR="009970FD" w:rsidRPr="006971B6">
        <w:rPr>
          <w:lang w:val="en-US"/>
        </w:rPr>
        <w:t>,</w:t>
      </w:r>
      <w:r w:rsidR="0088373E" w:rsidRPr="006971B6">
        <w:rPr>
          <w:lang w:val="en-US"/>
        </w:rPr>
        <w:t xml:space="preserve"> </w:t>
      </w:r>
      <w:r w:rsidR="00C26994" w:rsidRPr="006971B6">
        <w:rPr>
          <w:lang w:val="en-US"/>
        </w:rPr>
        <w:t xml:space="preserve">of </w:t>
      </w:r>
      <w:r w:rsidR="001E68B9">
        <w:rPr>
          <w:lang w:val="en-US"/>
        </w:rPr>
        <w:t xml:space="preserve">human-prompted </w:t>
      </w:r>
      <w:r w:rsidR="00C26994" w:rsidRPr="006971B6">
        <w:rPr>
          <w:lang w:val="en-US"/>
        </w:rPr>
        <w:t>machine-generated text</w:t>
      </w:r>
      <w:r w:rsidRPr="006971B6">
        <w:rPr>
          <w:lang w:val="en-US"/>
        </w:rPr>
        <w:t xml:space="preserve">. On principle, I oppose engaging with machine-generated content unsituated with respect to any individual human taking responsibility for </w:t>
      </w:r>
      <w:r w:rsidR="00005881" w:rsidRPr="006971B6">
        <w:rPr>
          <w:lang w:val="en-US"/>
        </w:rPr>
        <w:t>it</w:t>
      </w:r>
      <w:r w:rsidR="00006841" w:rsidRPr="006971B6">
        <w:rPr>
          <w:lang w:val="en-US"/>
        </w:rPr>
        <w:t xml:space="preserve">: </w:t>
      </w:r>
      <w:r w:rsidR="009931F3" w:rsidRPr="006971B6">
        <w:rPr>
          <w:lang w:val="en-US"/>
        </w:rPr>
        <w:t xml:space="preserve">without attachment to </w:t>
      </w:r>
      <w:r w:rsidR="00442702" w:rsidRPr="006971B6">
        <w:rPr>
          <w:lang w:val="en-US"/>
        </w:rPr>
        <w:t xml:space="preserve">some </w:t>
      </w:r>
      <w:r w:rsidR="00D24415" w:rsidRPr="006971B6">
        <w:rPr>
          <w:lang w:val="en-US"/>
        </w:rPr>
        <w:t xml:space="preserve">human </w:t>
      </w:r>
      <w:r w:rsidR="009931F3" w:rsidRPr="006971B6">
        <w:rPr>
          <w:lang w:val="en-US"/>
        </w:rPr>
        <w:t>authorial positionality</w:t>
      </w:r>
      <w:r w:rsidR="0040237B" w:rsidRPr="006971B6">
        <w:rPr>
          <w:lang w:val="en-US"/>
        </w:rPr>
        <w:t xml:space="preserve">, </w:t>
      </w:r>
      <w:r w:rsidR="00DE6E60" w:rsidRPr="006971B6">
        <w:rPr>
          <w:lang w:val="en-US"/>
        </w:rPr>
        <w:t>such text</w:t>
      </w:r>
      <w:r w:rsidR="00116676" w:rsidRPr="006971B6">
        <w:rPr>
          <w:lang w:val="en-US"/>
        </w:rPr>
        <w:t xml:space="preserve"> is</w:t>
      </w:r>
      <w:r w:rsidR="00402D78">
        <w:rPr>
          <w:lang w:val="en-US"/>
        </w:rPr>
        <w:t>, to me,</w:t>
      </w:r>
      <w:r w:rsidR="00116676" w:rsidRPr="006971B6">
        <w:rPr>
          <w:lang w:val="en-US"/>
        </w:rPr>
        <w:t xml:space="preserve"> </w:t>
      </w:r>
      <w:r w:rsidR="0040237B" w:rsidRPr="006971B6">
        <w:rPr>
          <w:lang w:val="en-US"/>
        </w:rPr>
        <w:t>literally meaningless</w:t>
      </w:r>
      <w:r w:rsidR="00CB75E8" w:rsidRPr="006971B6">
        <w:rPr>
          <w:lang w:val="en-US"/>
        </w:rPr>
        <w:t xml:space="preserve">. </w:t>
      </w:r>
      <w:r w:rsidR="00B8493A" w:rsidRPr="006971B6">
        <w:rPr>
          <w:lang w:val="en-US"/>
        </w:rPr>
        <w:t>B</w:t>
      </w:r>
      <w:r w:rsidR="00005881" w:rsidRPr="006971B6">
        <w:rPr>
          <w:lang w:val="en-US"/>
        </w:rPr>
        <w:t xml:space="preserve">ecause others do not know my paper or the material as I do, </w:t>
      </w:r>
      <w:r w:rsidR="00C436AA" w:rsidRPr="006971B6">
        <w:rPr>
          <w:lang w:val="en-US"/>
        </w:rPr>
        <w:t>and because AI</w:t>
      </w:r>
      <w:r w:rsidR="006F4E3C" w:rsidRPr="006971B6">
        <w:rPr>
          <w:lang w:val="en-US"/>
        </w:rPr>
        <w:t>-produced</w:t>
      </w:r>
      <w:r w:rsidR="00C436AA" w:rsidRPr="006971B6">
        <w:rPr>
          <w:lang w:val="en-US"/>
        </w:rPr>
        <w:t xml:space="preserve"> text is </w:t>
      </w:r>
      <w:r w:rsidR="000E2A5B" w:rsidRPr="006971B6">
        <w:rPr>
          <w:lang w:val="en-US"/>
        </w:rPr>
        <w:t xml:space="preserve">still </w:t>
      </w:r>
      <w:r w:rsidR="00C436AA" w:rsidRPr="006971B6">
        <w:rPr>
          <w:lang w:val="en-US"/>
        </w:rPr>
        <w:t>new</w:t>
      </w:r>
      <w:r w:rsidR="002141CC" w:rsidRPr="006971B6">
        <w:rPr>
          <w:lang w:val="en-US"/>
        </w:rPr>
        <w:t xml:space="preserve"> to humanity</w:t>
      </w:r>
      <w:r w:rsidR="00C436AA" w:rsidRPr="006971B6">
        <w:rPr>
          <w:lang w:val="en-US"/>
        </w:rPr>
        <w:t xml:space="preserve">, </w:t>
      </w:r>
      <w:r w:rsidR="00005881" w:rsidRPr="006971B6">
        <w:rPr>
          <w:lang w:val="en-US"/>
        </w:rPr>
        <w:t xml:space="preserve">I </w:t>
      </w:r>
      <w:r w:rsidR="00D54F04" w:rsidRPr="006971B6">
        <w:rPr>
          <w:lang w:val="en-US"/>
        </w:rPr>
        <w:t xml:space="preserve">reluctantly </w:t>
      </w:r>
      <w:r w:rsidR="00005881" w:rsidRPr="006971B6">
        <w:rPr>
          <w:lang w:val="en-US"/>
        </w:rPr>
        <w:t>offer these annotations as a way to contextualize the</w:t>
      </w:r>
      <w:r w:rsidR="00CB32A2">
        <w:rPr>
          <w:lang w:val="en-US"/>
        </w:rPr>
        <w:t xml:space="preserve"> mostly</w:t>
      </w:r>
      <w:r w:rsidR="00005881" w:rsidRPr="006971B6">
        <w:rPr>
          <w:lang w:val="en-US"/>
        </w:rPr>
        <w:t xml:space="preserve"> </w:t>
      </w:r>
      <w:r w:rsidR="006F0675" w:rsidRPr="006971B6">
        <w:rPr>
          <w:lang w:val="en-US"/>
        </w:rPr>
        <w:t>fake</w:t>
      </w:r>
      <w:r w:rsidR="00786489" w:rsidRPr="006971B6">
        <w:rPr>
          <w:lang w:val="en-US"/>
        </w:rPr>
        <w:t xml:space="preserve"> </w:t>
      </w:r>
      <w:r w:rsidR="00005881" w:rsidRPr="006971B6">
        <w:rPr>
          <w:lang w:val="en-US"/>
        </w:rPr>
        <w:t>reports</w:t>
      </w:r>
      <w:r w:rsidR="00875E7B" w:rsidRPr="006971B6">
        <w:rPr>
          <w:lang w:val="en-US"/>
        </w:rPr>
        <w:t>,</w:t>
      </w:r>
      <w:r w:rsidR="00D126EA" w:rsidRPr="006971B6">
        <w:rPr>
          <w:lang w:val="en-US"/>
        </w:rPr>
        <w:t xml:space="preserve"> with the practical aim of </w:t>
      </w:r>
      <w:r w:rsidR="000214AA">
        <w:rPr>
          <w:lang w:val="en-US"/>
        </w:rPr>
        <w:t xml:space="preserve">raising awareness and </w:t>
      </w:r>
      <w:r w:rsidR="00582BDE">
        <w:rPr>
          <w:lang w:val="en-US"/>
        </w:rPr>
        <w:t xml:space="preserve">of </w:t>
      </w:r>
      <w:r w:rsidR="004E0A0D" w:rsidRPr="006971B6">
        <w:rPr>
          <w:lang w:val="en-US"/>
        </w:rPr>
        <w:t>encouraging the journal to establish</w:t>
      </w:r>
      <w:r w:rsidR="00D126EA" w:rsidRPr="006971B6">
        <w:rPr>
          <w:lang w:val="en-US"/>
        </w:rPr>
        <w:t xml:space="preserve"> public accountability for the individuals responsible</w:t>
      </w:r>
      <w:r w:rsidR="00A54E93" w:rsidRPr="006971B6">
        <w:rPr>
          <w:lang w:val="en-US"/>
        </w:rPr>
        <w:t xml:space="preserve"> for this most </w:t>
      </w:r>
      <w:r w:rsidR="005F3989" w:rsidRPr="006971B6">
        <w:rPr>
          <w:lang w:val="en-US"/>
        </w:rPr>
        <w:t>fundamental</w:t>
      </w:r>
      <w:r w:rsidR="00A54E93" w:rsidRPr="006971B6">
        <w:rPr>
          <w:lang w:val="en-US"/>
        </w:rPr>
        <w:t xml:space="preserve"> ethical breach</w:t>
      </w:r>
      <w:r w:rsidR="00005881" w:rsidRPr="006971B6">
        <w:rPr>
          <w:lang w:val="en-US"/>
        </w:rPr>
        <w:t>.</w:t>
      </w:r>
    </w:p>
    <w:p w14:paraId="0C230948" w14:textId="77777777" w:rsidR="00E817BC" w:rsidRDefault="00E817BC" w:rsidP="0068036B">
      <w:pPr>
        <w:jc w:val="both"/>
        <w:rPr>
          <w:lang w:val="en-US"/>
        </w:rPr>
      </w:pPr>
    </w:p>
    <w:p w14:paraId="465BC162" w14:textId="577AF621" w:rsidR="00BA1403" w:rsidRPr="0088651E" w:rsidRDefault="005E4283" w:rsidP="0068036B">
      <w:pPr>
        <w:jc w:val="both"/>
        <w:rPr>
          <w:lang w:val="en-US"/>
        </w:rPr>
      </w:pPr>
      <w:r>
        <w:rPr>
          <w:lang w:val="en-US"/>
        </w:rPr>
        <w:t xml:space="preserve">The use of AI in peer review has prompted an urgent dialogue in the sciences, where it is seen as inevitable. </w:t>
      </w:r>
      <w:r w:rsidR="00032A33">
        <w:rPr>
          <w:lang w:val="en-US"/>
        </w:rPr>
        <w:t>Its</w:t>
      </w:r>
      <w:r w:rsidR="008C7D92">
        <w:rPr>
          <w:lang w:val="en-US"/>
        </w:rPr>
        <w:t xml:space="preserve"> use in the humanities warrants a </w:t>
      </w:r>
      <w:r w:rsidR="008C7D92" w:rsidRPr="00F10515">
        <w:rPr>
          <w:lang w:val="en-US"/>
        </w:rPr>
        <w:t>dedicated discussion, which perhaps this incident will</w:t>
      </w:r>
      <w:r w:rsidR="008C7D92">
        <w:rPr>
          <w:lang w:val="en-US"/>
        </w:rPr>
        <w:t xml:space="preserve"> </w:t>
      </w:r>
      <w:r w:rsidR="008C7D92" w:rsidRPr="00F10515">
        <w:rPr>
          <w:lang w:val="en-US"/>
        </w:rPr>
        <w:t>incite.</w:t>
      </w:r>
      <w:r w:rsidR="008C7D92">
        <w:rPr>
          <w:lang w:val="en-US"/>
        </w:rPr>
        <w:t xml:space="preserve"> R</w:t>
      </w:r>
      <w:r w:rsidR="00E817BC">
        <w:rPr>
          <w:lang w:val="en-US"/>
        </w:rPr>
        <w:t xml:space="preserve">elevant </w:t>
      </w:r>
      <w:r w:rsidR="00240AB3">
        <w:rPr>
          <w:lang w:val="en-US"/>
        </w:rPr>
        <w:t>here</w:t>
      </w:r>
      <w:r w:rsidR="00E817BC">
        <w:rPr>
          <w:lang w:val="en-US"/>
        </w:rPr>
        <w:t xml:space="preserve"> </w:t>
      </w:r>
      <w:r>
        <w:rPr>
          <w:lang w:val="en-US"/>
        </w:rPr>
        <w:t>is</w:t>
      </w:r>
      <w:r w:rsidR="00E817BC">
        <w:rPr>
          <w:lang w:val="en-US"/>
        </w:rPr>
        <w:t xml:space="preserve"> </w:t>
      </w:r>
      <w:r w:rsidR="00E817BC" w:rsidRPr="008203C6">
        <w:rPr>
          <w:lang w:val="en-US"/>
        </w:rPr>
        <w:t>Hosseini and Horbach’s</w:t>
      </w:r>
      <w:r w:rsidR="00AE2A89">
        <w:rPr>
          <w:lang w:val="en-US"/>
        </w:rPr>
        <w:t xml:space="preserve"> (2023)</w:t>
      </w:r>
      <w:r w:rsidR="00E817BC" w:rsidRPr="008203C6">
        <w:rPr>
          <w:lang w:val="en-US"/>
        </w:rPr>
        <w:t xml:space="preserve"> </w:t>
      </w:r>
      <w:r w:rsidR="00E817BC">
        <w:rPr>
          <w:lang w:val="en-US"/>
        </w:rPr>
        <w:t>critical</w:t>
      </w:r>
      <w:r w:rsidR="00EE3F2F">
        <w:rPr>
          <w:lang w:val="en-US"/>
        </w:rPr>
        <w:t>,</w:t>
      </w:r>
      <w:r w:rsidR="00E817BC">
        <w:rPr>
          <w:lang w:val="en-US"/>
        </w:rPr>
        <w:t xml:space="preserve"> and realistic</w:t>
      </w:r>
      <w:r w:rsidR="00EE3F2F">
        <w:rPr>
          <w:lang w:val="en-US"/>
        </w:rPr>
        <w:t>,</w:t>
      </w:r>
      <w:r w:rsidR="00E817BC">
        <w:rPr>
          <w:lang w:val="en-US"/>
        </w:rPr>
        <w:t xml:space="preserve"> paper</w:t>
      </w:r>
      <w:r>
        <w:rPr>
          <w:rStyle w:val="FootnoteReference"/>
          <w:lang w:val="en-US"/>
        </w:rPr>
        <w:footnoteReference w:id="1"/>
      </w:r>
      <w:r w:rsidR="00E817BC">
        <w:rPr>
          <w:lang w:val="en-US"/>
        </w:rPr>
        <w:t xml:space="preserve"> address</w:t>
      </w:r>
      <w:r>
        <w:rPr>
          <w:lang w:val="en-US"/>
        </w:rPr>
        <w:t>ing</w:t>
      </w:r>
      <w:r w:rsidR="00E817BC">
        <w:rPr>
          <w:lang w:val="en-US"/>
        </w:rPr>
        <w:t xml:space="preserve"> </w:t>
      </w:r>
      <w:r w:rsidR="00CE0E48">
        <w:rPr>
          <w:lang w:val="en-US"/>
        </w:rPr>
        <w:t>issues of ethics, confidentiality, bias, inconsistency of output or (</w:t>
      </w:r>
      <w:proofErr w:type="spellStart"/>
      <w:r w:rsidR="00CE0E48">
        <w:rPr>
          <w:lang w:val="en-US"/>
        </w:rPr>
        <w:t>ir</w:t>
      </w:r>
      <w:proofErr w:type="spellEnd"/>
      <w:r w:rsidR="00CE0E48">
        <w:rPr>
          <w:lang w:val="en-US"/>
        </w:rPr>
        <w:t xml:space="preserve">)reproducibility, </w:t>
      </w:r>
      <w:r w:rsidR="006660FB">
        <w:rPr>
          <w:lang w:val="en-US"/>
        </w:rPr>
        <w:t xml:space="preserve">the rapidly evolving technology, </w:t>
      </w:r>
      <w:r w:rsidR="00CE0E48">
        <w:rPr>
          <w:lang w:val="en-US"/>
        </w:rPr>
        <w:t>and the inherently social function of peer review</w:t>
      </w:r>
      <w:r w:rsidR="00740B34">
        <w:rPr>
          <w:lang w:val="en-US"/>
        </w:rPr>
        <w:t>; the</w:t>
      </w:r>
      <w:r w:rsidR="00337399">
        <w:rPr>
          <w:lang w:val="en-US"/>
        </w:rPr>
        <w:t xml:space="preserve"> authors</w:t>
      </w:r>
      <w:r w:rsidR="00740B34">
        <w:rPr>
          <w:lang w:val="en-US"/>
        </w:rPr>
        <w:t xml:space="preserve"> </w:t>
      </w:r>
      <w:r w:rsidR="00C23AA9">
        <w:rPr>
          <w:lang w:val="en-US"/>
        </w:rPr>
        <w:t xml:space="preserve">conclude </w:t>
      </w:r>
      <w:r w:rsidR="00740B34">
        <w:rPr>
          <w:lang w:val="en-US"/>
        </w:rPr>
        <w:t>propos</w:t>
      </w:r>
      <w:r w:rsidR="00C23AA9">
        <w:rPr>
          <w:lang w:val="en-US"/>
        </w:rPr>
        <w:t xml:space="preserve">ing </w:t>
      </w:r>
      <w:r w:rsidR="00072486">
        <w:rPr>
          <w:lang w:val="en-US"/>
        </w:rPr>
        <w:t>a number of</w:t>
      </w:r>
      <w:r w:rsidR="00740B34">
        <w:rPr>
          <w:lang w:val="en-US"/>
        </w:rPr>
        <w:t xml:space="preserve"> </w:t>
      </w:r>
      <w:r w:rsidR="00BA0B77">
        <w:rPr>
          <w:lang w:val="en-US"/>
        </w:rPr>
        <w:t xml:space="preserve">sensible </w:t>
      </w:r>
      <w:r w:rsidR="00740B34">
        <w:rPr>
          <w:lang w:val="en-US"/>
        </w:rPr>
        <w:t>guidelines.</w:t>
      </w:r>
      <w:r w:rsidR="00CE0E48">
        <w:rPr>
          <w:lang w:val="en-US"/>
        </w:rPr>
        <w:t xml:space="preserve"> </w:t>
      </w:r>
      <w:r w:rsidR="00417A47">
        <w:rPr>
          <w:lang w:val="en-US"/>
        </w:rPr>
        <w:t xml:space="preserve">I can’t speak for the sciences. For </w:t>
      </w:r>
      <w:r w:rsidR="004A4C53">
        <w:rPr>
          <w:lang w:val="en-US"/>
        </w:rPr>
        <w:t xml:space="preserve">language </w:t>
      </w:r>
      <w:r w:rsidR="001D0AF8">
        <w:rPr>
          <w:lang w:val="en-US"/>
        </w:rPr>
        <w:t>study</w:t>
      </w:r>
      <w:r w:rsidR="00B23EEC">
        <w:rPr>
          <w:lang w:val="en-US"/>
        </w:rPr>
        <w:t>,</w:t>
      </w:r>
      <w:r w:rsidR="00287F8F">
        <w:rPr>
          <w:lang w:val="en-US"/>
        </w:rPr>
        <w:t xml:space="preserve"> I do not see how </w:t>
      </w:r>
      <w:r w:rsidR="0088651E">
        <w:rPr>
          <w:lang w:val="en-US"/>
        </w:rPr>
        <w:t xml:space="preserve">generative </w:t>
      </w:r>
      <w:r w:rsidR="00735745">
        <w:rPr>
          <w:lang w:val="en-US"/>
        </w:rPr>
        <w:t>AI</w:t>
      </w:r>
      <w:r w:rsidR="0088651E" w:rsidRPr="00561E39">
        <w:rPr>
          <w:lang w:val="en-US"/>
        </w:rPr>
        <w:t xml:space="preserve"> could be </w:t>
      </w:r>
      <w:r w:rsidR="00B23EEC">
        <w:rPr>
          <w:lang w:val="en-US"/>
        </w:rPr>
        <w:t xml:space="preserve">meaningfully </w:t>
      </w:r>
      <w:r w:rsidR="0088651E" w:rsidRPr="00561E39">
        <w:rPr>
          <w:lang w:val="en-US"/>
        </w:rPr>
        <w:t xml:space="preserve">used to review scholarship in a way that is not antithetical to </w:t>
      </w:r>
      <w:r w:rsidR="004F5E02" w:rsidRPr="00561E39">
        <w:rPr>
          <w:lang w:val="en-US"/>
        </w:rPr>
        <w:t xml:space="preserve">the values of </w:t>
      </w:r>
      <w:r w:rsidR="0088651E" w:rsidRPr="00561E39">
        <w:rPr>
          <w:lang w:val="en-US"/>
        </w:rPr>
        <w:t xml:space="preserve">human </w:t>
      </w:r>
      <w:r w:rsidR="004F5E02" w:rsidRPr="00561E39">
        <w:rPr>
          <w:lang w:val="en-US"/>
        </w:rPr>
        <w:t xml:space="preserve">intellectual </w:t>
      </w:r>
      <w:r w:rsidR="003F7D71">
        <w:rPr>
          <w:lang w:val="en-US"/>
        </w:rPr>
        <w:t>creativity</w:t>
      </w:r>
      <w:r w:rsidR="0088651E" w:rsidRPr="00561E39">
        <w:rPr>
          <w:lang w:val="en-US"/>
        </w:rPr>
        <w:t>.</w:t>
      </w:r>
      <w:r w:rsidR="00944FF6">
        <w:rPr>
          <w:lang w:val="en-US"/>
        </w:rPr>
        <w:t xml:space="preserve"> </w:t>
      </w:r>
      <w:r w:rsidR="00331EAB">
        <w:rPr>
          <w:lang w:val="en-US"/>
        </w:rPr>
        <w:t>The solution to the</w:t>
      </w:r>
      <w:r w:rsidR="00B713E8">
        <w:rPr>
          <w:lang w:val="en-US"/>
        </w:rPr>
        <w:t xml:space="preserve"> major political and logistical</w:t>
      </w:r>
      <w:r w:rsidR="00331EAB">
        <w:rPr>
          <w:lang w:val="en-US"/>
        </w:rPr>
        <w:t xml:space="preserve"> problem</w:t>
      </w:r>
      <w:r w:rsidR="00B713E8">
        <w:rPr>
          <w:lang w:val="en-US"/>
        </w:rPr>
        <w:t>s of</w:t>
      </w:r>
      <w:r w:rsidR="00331EAB">
        <w:rPr>
          <w:lang w:val="en-US"/>
        </w:rPr>
        <w:t xml:space="preserve"> peer review </w:t>
      </w:r>
      <w:r w:rsidR="00B713E8">
        <w:rPr>
          <w:lang w:val="en-US"/>
        </w:rPr>
        <w:t>is</w:t>
      </w:r>
      <w:r w:rsidR="00331EAB">
        <w:rPr>
          <w:lang w:val="en-US"/>
        </w:rPr>
        <w:t xml:space="preserve"> not </w:t>
      </w:r>
      <w:r w:rsidR="00B713E8">
        <w:rPr>
          <w:lang w:val="en-US"/>
        </w:rPr>
        <w:t>to</w:t>
      </w:r>
      <w:r w:rsidR="00735745">
        <w:rPr>
          <w:lang w:val="en-US"/>
        </w:rPr>
        <w:t xml:space="preserve"> lazily</w:t>
      </w:r>
      <w:r w:rsidR="00331EAB">
        <w:rPr>
          <w:lang w:val="en-US"/>
        </w:rPr>
        <w:t xml:space="preserve"> outsourc</w:t>
      </w:r>
      <w:r w:rsidR="0053734E">
        <w:rPr>
          <w:lang w:val="en-US"/>
        </w:rPr>
        <w:t>e</w:t>
      </w:r>
      <w:r w:rsidR="007E7F12">
        <w:rPr>
          <w:lang w:val="en-US"/>
        </w:rPr>
        <w:t xml:space="preserve"> the work</w:t>
      </w:r>
      <w:r w:rsidR="00331EAB">
        <w:rPr>
          <w:lang w:val="en-US"/>
        </w:rPr>
        <w:t xml:space="preserve"> to the machines</w:t>
      </w:r>
      <w:r w:rsidR="00735745">
        <w:rPr>
          <w:lang w:val="en-US"/>
        </w:rPr>
        <w:t xml:space="preserve">, which reproduce human </w:t>
      </w:r>
      <w:r w:rsidR="00E243DD">
        <w:rPr>
          <w:lang w:val="en-US"/>
        </w:rPr>
        <w:t>error</w:t>
      </w:r>
      <w:r w:rsidR="00735745">
        <w:rPr>
          <w:lang w:val="en-US"/>
        </w:rPr>
        <w:t xml:space="preserve"> and bias</w:t>
      </w:r>
      <w:r w:rsidR="00153D01">
        <w:rPr>
          <w:lang w:val="en-US"/>
        </w:rPr>
        <w:t xml:space="preserve"> in opaque ways</w:t>
      </w:r>
      <w:r w:rsidR="00331EAB">
        <w:rPr>
          <w:lang w:val="en-US"/>
        </w:rPr>
        <w:t xml:space="preserve">, but </w:t>
      </w:r>
      <w:r w:rsidR="00487B08">
        <w:rPr>
          <w:lang w:val="en-US"/>
        </w:rPr>
        <w:t>to</w:t>
      </w:r>
      <w:r w:rsidR="00331EAB">
        <w:rPr>
          <w:lang w:val="en-US"/>
        </w:rPr>
        <w:t xml:space="preserve"> radically rethink a broken</w:t>
      </w:r>
      <w:r w:rsidR="006D1BB2">
        <w:rPr>
          <w:lang w:val="en-US"/>
        </w:rPr>
        <w:t xml:space="preserve"> and inequitable</w:t>
      </w:r>
      <w:r w:rsidR="00331EAB">
        <w:rPr>
          <w:lang w:val="en-US"/>
        </w:rPr>
        <w:t xml:space="preserve"> system of knowledge gatekeeping.</w:t>
      </w:r>
    </w:p>
    <w:p w14:paraId="67D8D71F" w14:textId="77777777" w:rsidR="001A40CF" w:rsidRPr="006971B6" w:rsidRDefault="001A40CF" w:rsidP="0068036B">
      <w:pPr>
        <w:jc w:val="both"/>
        <w:rPr>
          <w:lang w:val="en-US"/>
        </w:rPr>
      </w:pPr>
    </w:p>
    <w:p w14:paraId="7493FDD8" w14:textId="3A9F459B" w:rsidR="00C31932" w:rsidRPr="006971B6" w:rsidRDefault="001A40CF" w:rsidP="00061329">
      <w:pPr>
        <w:pStyle w:val="Heading1"/>
      </w:pPr>
      <w:r w:rsidRPr="006971B6">
        <w:t>Method of AI text generation</w:t>
      </w:r>
    </w:p>
    <w:p w14:paraId="41F275DB" w14:textId="77777777" w:rsidR="00C31932" w:rsidRPr="006971B6" w:rsidRDefault="00C31932" w:rsidP="0068036B">
      <w:pPr>
        <w:jc w:val="both"/>
        <w:rPr>
          <w:lang w:val="en-US"/>
        </w:rPr>
      </w:pPr>
    </w:p>
    <w:p w14:paraId="0D70F598" w14:textId="4DB3C009" w:rsidR="002203B6" w:rsidRDefault="001A40CF" w:rsidP="0068036B">
      <w:pPr>
        <w:jc w:val="both"/>
        <w:rPr>
          <w:lang w:val="en-US"/>
        </w:rPr>
      </w:pPr>
      <w:r w:rsidRPr="00D11F30">
        <w:rPr>
          <w:lang w:val="en-US"/>
        </w:rPr>
        <w:t>The reports could have been produced in several ways: 1) Feeding my paper into a generative AI program, then human prompting the program with the questions here</w:t>
      </w:r>
      <w:r w:rsidR="003507E0" w:rsidRPr="00D11F30">
        <w:rPr>
          <w:lang w:val="en-US"/>
        </w:rPr>
        <w:t xml:space="preserve"> and post-editing</w:t>
      </w:r>
      <w:r w:rsidRPr="00D11F30">
        <w:rPr>
          <w:lang w:val="en-US"/>
        </w:rPr>
        <w:t>; 2)</w:t>
      </w:r>
      <w:r w:rsidR="00BE5952" w:rsidRPr="00D11F30">
        <w:rPr>
          <w:lang w:val="en-US"/>
        </w:rPr>
        <w:t> </w:t>
      </w:r>
      <w:r w:rsidRPr="00D11F30">
        <w:rPr>
          <w:lang w:val="en-US"/>
        </w:rPr>
        <w:t>Human prompting the generative AI program without ingesting the paper, then post-editing the results.</w:t>
      </w:r>
      <w:r w:rsidR="00CB32A2" w:rsidRPr="00D11F30">
        <w:rPr>
          <w:lang w:val="en-US"/>
        </w:rPr>
        <w:t xml:space="preserve"> </w:t>
      </w:r>
      <w:r w:rsidR="002203B6" w:rsidRPr="006971B6">
        <w:rPr>
          <w:lang w:val="en-US"/>
        </w:rPr>
        <w:t>I believe that the paper was indeed ingested into an AI platform (method 1) due to the</w:t>
      </w:r>
      <w:r w:rsidR="002203B6">
        <w:rPr>
          <w:lang w:val="en-US"/>
        </w:rPr>
        <w:t xml:space="preserve"> frequent</w:t>
      </w:r>
      <w:r w:rsidR="002203B6" w:rsidRPr="006971B6">
        <w:rPr>
          <w:lang w:val="en-US"/>
        </w:rPr>
        <w:t xml:space="preserve"> repetition of text sequences from my own paper as well as the patterns noted below. Assuming my text was ingested into a commercial AI platform, this would have been </w:t>
      </w:r>
      <w:r w:rsidR="002203B6" w:rsidRPr="006971B6">
        <w:rPr>
          <w:lang w:val="en-US"/>
        </w:rPr>
        <w:lastRenderedPageBreak/>
        <w:t>illegal, as I did not consent to my intellectual property being subject to such processing and potential theft.</w:t>
      </w:r>
    </w:p>
    <w:p w14:paraId="79F45F1B" w14:textId="77777777" w:rsidR="002203B6" w:rsidRDefault="002203B6" w:rsidP="0068036B">
      <w:pPr>
        <w:jc w:val="both"/>
        <w:rPr>
          <w:lang w:val="en-US"/>
        </w:rPr>
      </w:pPr>
    </w:p>
    <w:p w14:paraId="57D14D80" w14:textId="36D931C8" w:rsidR="0069603D" w:rsidRDefault="002E3858" w:rsidP="0068036B">
      <w:pPr>
        <w:jc w:val="both"/>
        <w:rPr>
          <w:lang w:val="en-US"/>
        </w:rPr>
      </w:pPr>
      <w:r w:rsidRPr="005207FE">
        <w:rPr>
          <w:lang w:val="en-US"/>
        </w:rPr>
        <w:t xml:space="preserve">I simulated this </w:t>
      </w:r>
      <w:r w:rsidRPr="005207FE">
        <w:rPr>
          <w:lang w:val="en-US"/>
        </w:rPr>
        <w:t>by feeding the initial draft into various AIs with the below prompts</w:t>
      </w:r>
      <w:r w:rsidR="0029331C">
        <w:rPr>
          <w:lang w:val="en-US"/>
        </w:rPr>
        <w:t>.</w:t>
      </w:r>
      <w:r w:rsidR="00380362" w:rsidRPr="005207FE">
        <w:rPr>
          <w:lang w:val="en-US"/>
        </w:rPr>
        <w:t xml:space="preserve"> </w:t>
      </w:r>
      <w:r w:rsidR="0029331C">
        <w:rPr>
          <w:lang w:val="en-US"/>
        </w:rPr>
        <w:t>T</w:t>
      </w:r>
      <w:r w:rsidR="00380362" w:rsidRPr="005207FE">
        <w:rPr>
          <w:lang w:val="en-US"/>
        </w:rPr>
        <w:t xml:space="preserve">he results (see </w:t>
      </w:r>
      <w:hyperlink r:id="rId9" w:history="1">
        <w:r w:rsidR="00380362" w:rsidRPr="005207FE">
          <w:rPr>
            <w:rStyle w:val="Hyperlink"/>
            <w:lang w:val="en-US"/>
          </w:rPr>
          <w:t>he</w:t>
        </w:r>
        <w:r w:rsidR="00380362" w:rsidRPr="005207FE">
          <w:rPr>
            <w:rStyle w:val="Hyperlink"/>
            <w:lang w:val="en-US"/>
          </w:rPr>
          <w:t>r</w:t>
        </w:r>
        <w:r w:rsidR="00380362" w:rsidRPr="005207FE">
          <w:rPr>
            <w:rStyle w:val="Hyperlink"/>
            <w:lang w:val="en-US"/>
          </w:rPr>
          <w:t>e</w:t>
        </w:r>
      </w:hyperlink>
      <w:r w:rsidR="00380362" w:rsidRPr="005207FE">
        <w:rPr>
          <w:lang w:val="en-US"/>
        </w:rPr>
        <w:t xml:space="preserve">) yield striking text </w:t>
      </w:r>
      <w:r w:rsidR="00016B94" w:rsidRPr="005207FE">
        <w:rPr>
          <w:lang w:val="en-US"/>
        </w:rPr>
        <w:t>similarities that could not possibly be due to chance</w:t>
      </w:r>
      <w:r w:rsidR="00A73967">
        <w:rPr>
          <w:lang w:val="en-US"/>
        </w:rPr>
        <w:t xml:space="preserve"> but instead reproduce patterns known to disproportionately occur in AI</w:t>
      </w:r>
      <w:r w:rsidR="0044106E">
        <w:rPr>
          <w:lang w:val="en-US"/>
        </w:rPr>
        <w:t xml:space="preserve"> text </w:t>
      </w:r>
      <w:r w:rsidR="00A73967">
        <w:rPr>
          <w:lang w:val="en-US"/>
        </w:rPr>
        <w:t>generat</w:t>
      </w:r>
      <w:r w:rsidR="0044106E">
        <w:rPr>
          <w:lang w:val="en-US"/>
        </w:rPr>
        <w:t>ion</w:t>
      </w:r>
      <w:r w:rsidR="00A73967">
        <w:rPr>
          <w:lang w:val="en-US"/>
        </w:rPr>
        <w:t xml:space="preserve"> (see </w:t>
      </w:r>
      <w:hyperlink r:id="rId10" w:anchor="An-article-describing-AI-text-patterns" w:history="1">
        <w:r w:rsidR="00A73967" w:rsidRPr="00635D73">
          <w:rPr>
            <w:rStyle w:val="Hyperlink"/>
            <w:lang w:val="en-US"/>
          </w:rPr>
          <w:t>here</w:t>
        </w:r>
      </w:hyperlink>
      <w:r w:rsidR="00A73967">
        <w:rPr>
          <w:lang w:val="en-US"/>
        </w:rPr>
        <w:t>)</w:t>
      </w:r>
      <w:r w:rsidR="00016B94" w:rsidRPr="005207FE">
        <w:rPr>
          <w:lang w:val="en-US"/>
        </w:rPr>
        <w:t xml:space="preserve">. </w:t>
      </w:r>
      <w:r w:rsidR="00380362" w:rsidRPr="005207FE">
        <w:rPr>
          <w:lang w:val="en-US"/>
        </w:rPr>
        <w:t>ChatGPT</w:t>
      </w:r>
      <w:r w:rsidR="00AD5E15">
        <w:rPr>
          <w:lang w:val="en-US"/>
        </w:rPr>
        <w:t xml:space="preserve"> </w:t>
      </w:r>
      <w:r w:rsidR="00380362" w:rsidRPr="005207FE">
        <w:rPr>
          <w:lang w:val="en-US"/>
        </w:rPr>
        <w:t>3.5 was almost certainly the AI program used.</w:t>
      </w:r>
      <w:r w:rsidR="00D11F30" w:rsidRPr="00D11F30">
        <w:rPr>
          <w:lang w:val="en-US"/>
        </w:rPr>
        <w:t xml:space="preserve"> </w:t>
      </w:r>
      <w:r w:rsidR="00D11F30" w:rsidRPr="00D11F30">
        <w:rPr>
          <w:lang w:val="en-US"/>
        </w:rPr>
        <w:t xml:space="preserve">Among the many text patterns recurring in the </w:t>
      </w:r>
      <w:r w:rsidR="00670BDE">
        <w:rPr>
          <w:lang w:val="en-US"/>
        </w:rPr>
        <w:t>below</w:t>
      </w:r>
      <w:r w:rsidR="00D11F30" w:rsidRPr="00D11F30">
        <w:rPr>
          <w:lang w:val="en-US"/>
        </w:rPr>
        <w:t xml:space="preserve"> reports and the</w:t>
      </w:r>
      <w:r w:rsidR="00670BDE">
        <w:rPr>
          <w:lang w:val="en-US"/>
        </w:rPr>
        <w:t xml:space="preserve"> simulated</w:t>
      </w:r>
      <w:r w:rsidR="00D11F30" w:rsidRPr="00D11F30">
        <w:rPr>
          <w:lang w:val="en-US"/>
        </w:rPr>
        <w:t xml:space="preserve"> ChatGPT output are the following: “the author should consider,” “there are instances,” “to improve (the) clarity,” “benefit from,” “help readers,” “reader</w:t>
      </w:r>
      <w:r w:rsidR="00670BDE">
        <w:rPr>
          <w:lang w:val="en-US"/>
        </w:rPr>
        <w:t>’</w:t>
      </w:r>
      <w:r w:rsidR="00D11F30" w:rsidRPr="00D11F30">
        <w:rPr>
          <w:lang w:val="en-US"/>
        </w:rPr>
        <w:t xml:space="preserve">s understanding,” “unique perspective,” “existing literature,” “issue(s) at hand,” “fall short,” “fully grasp,” “fully explore,” “enhance,” “enrich,” “solidify,” “lack,” “findings,” “elements,” “dimensions,” “challenging,” “roadmap,” “alternative interpretations.” In reviews that have not a single interesting or engaging thing to say about my arguments, the most </w:t>
      </w:r>
      <w:r w:rsidR="00FD5BA5">
        <w:rPr>
          <w:lang w:val="en-US"/>
        </w:rPr>
        <w:t>telling</w:t>
      </w:r>
      <w:r w:rsidR="00D11F30" w:rsidRPr="00D11F30">
        <w:rPr>
          <w:lang w:val="en-US"/>
        </w:rPr>
        <w:t xml:space="preserve"> examples are those involving text cohesion: “seamless,” “transition,” “gaps,” “progression,” “coherence,” “cohesion,” “abrupt,” “disjointed.”</w:t>
      </w:r>
    </w:p>
    <w:p w14:paraId="6CD2E509" w14:textId="77777777" w:rsidR="00D70FB5" w:rsidRPr="006971B6" w:rsidRDefault="00D70FB5" w:rsidP="0068036B">
      <w:pPr>
        <w:jc w:val="both"/>
        <w:rPr>
          <w:lang w:val="en-US"/>
        </w:rPr>
      </w:pPr>
    </w:p>
    <w:p w14:paraId="53DCEC77" w14:textId="7461DBCA" w:rsidR="002A53A3" w:rsidRPr="006971B6" w:rsidRDefault="006D7C3D" w:rsidP="0035573A">
      <w:pPr>
        <w:pStyle w:val="Heading1"/>
      </w:pPr>
      <w:r w:rsidRPr="006971B6">
        <w:t>General observation</w:t>
      </w:r>
      <w:r w:rsidR="007128C5" w:rsidRPr="006971B6">
        <w:t>s</w:t>
      </w:r>
    </w:p>
    <w:p w14:paraId="462C00DA" w14:textId="77777777" w:rsidR="0068036B" w:rsidRDefault="0068036B" w:rsidP="0068036B">
      <w:pPr>
        <w:jc w:val="both"/>
        <w:rPr>
          <w:lang w:val="en-US"/>
        </w:rPr>
      </w:pPr>
    </w:p>
    <w:p w14:paraId="3DA8210F" w14:textId="60EBBB31" w:rsidR="009F021C" w:rsidRPr="009F021C" w:rsidRDefault="009F021C" w:rsidP="0068036B">
      <w:pPr>
        <w:jc w:val="both"/>
        <w:rPr>
          <w:lang w:val="en-US"/>
        </w:rPr>
      </w:pPr>
      <w:r w:rsidRPr="009F021C">
        <w:rPr>
          <w:b/>
          <w:bCs/>
          <w:i/>
          <w:iCs/>
          <w:lang w:val="en-US"/>
        </w:rPr>
        <w:t>Comparison to human responses provided by the journal:</w:t>
      </w:r>
      <w:r>
        <w:rPr>
          <w:lang w:val="en-US"/>
        </w:rPr>
        <w:t xml:space="preserve"> The</w:t>
      </w:r>
      <w:r w:rsidR="008238C3">
        <w:rPr>
          <w:lang w:val="en-US"/>
        </w:rPr>
        <w:t xml:space="preserve"> structure, style, voice, correctness</w:t>
      </w:r>
      <w:r w:rsidR="00791C5F">
        <w:rPr>
          <w:lang w:val="en-US"/>
        </w:rPr>
        <w:t>, and expertise shown in</w:t>
      </w:r>
      <w:r w:rsidR="008238C3">
        <w:rPr>
          <w:lang w:val="en-US"/>
        </w:rPr>
        <w:t xml:space="preserve"> the</w:t>
      </w:r>
      <w:r>
        <w:rPr>
          <w:lang w:val="en-US"/>
        </w:rPr>
        <w:t xml:space="preserve"> </w:t>
      </w:r>
      <w:r w:rsidR="008238C3">
        <w:rPr>
          <w:lang w:val="en-US"/>
        </w:rPr>
        <w:t xml:space="preserve">reviewer responses, evidently human produced, contrast with all of the </w:t>
      </w:r>
      <w:r w:rsidR="00354598">
        <w:rPr>
          <w:lang w:val="en-US"/>
        </w:rPr>
        <w:t>below</w:t>
      </w:r>
      <w:r w:rsidR="008238C3">
        <w:rPr>
          <w:lang w:val="en-US"/>
        </w:rPr>
        <w:t xml:space="preserve"> points. These </w:t>
      </w:r>
      <w:r w:rsidR="00354598">
        <w:rPr>
          <w:lang w:val="en-US"/>
        </w:rPr>
        <w:t>responses</w:t>
      </w:r>
      <w:r w:rsidR="008238C3">
        <w:rPr>
          <w:lang w:val="en-US"/>
        </w:rPr>
        <w:t xml:space="preserve"> provided control samples against which to test the original reports. The human responses are not flagged as machine generated by AI detectors, unlike the below. See the controlled </w:t>
      </w:r>
      <w:hyperlink r:id="rId11" w:anchor="Controlled-AI-detection-tests" w:history="1">
        <w:r w:rsidR="008238C3" w:rsidRPr="008238C3">
          <w:rPr>
            <w:rStyle w:val="Hyperlink"/>
            <w:lang w:val="en-US"/>
          </w:rPr>
          <w:t>AI detectio</w:t>
        </w:r>
        <w:r w:rsidR="008238C3" w:rsidRPr="008238C3">
          <w:rPr>
            <w:rStyle w:val="Hyperlink"/>
            <w:lang w:val="en-US"/>
          </w:rPr>
          <w:t>n</w:t>
        </w:r>
        <w:r w:rsidR="008238C3" w:rsidRPr="008238C3">
          <w:rPr>
            <w:rStyle w:val="Hyperlink"/>
            <w:lang w:val="en-US"/>
          </w:rPr>
          <w:t xml:space="preserve"> analysis here</w:t>
        </w:r>
      </w:hyperlink>
      <w:r w:rsidR="008238C3">
        <w:rPr>
          <w:lang w:val="en-US"/>
        </w:rPr>
        <w:t>.</w:t>
      </w:r>
    </w:p>
    <w:p w14:paraId="53CE9BE4" w14:textId="77777777" w:rsidR="009F021C" w:rsidRDefault="009F021C" w:rsidP="0068036B">
      <w:pPr>
        <w:jc w:val="both"/>
        <w:rPr>
          <w:lang w:val="en-US"/>
        </w:rPr>
      </w:pPr>
    </w:p>
    <w:p w14:paraId="1BD675E2" w14:textId="2BA8CB3E" w:rsidR="00937786" w:rsidRDefault="00937786" w:rsidP="0068036B">
      <w:pPr>
        <w:jc w:val="both"/>
        <w:rPr>
          <w:lang w:val="en-US"/>
        </w:rPr>
      </w:pPr>
      <w:r w:rsidRPr="00937786">
        <w:rPr>
          <w:b/>
          <w:bCs/>
          <w:i/>
          <w:iCs/>
          <w:lang w:val="en-US"/>
        </w:rPr>
        <w:t>Omniscient point of view:</w:t>
      </w:r>
      <w:r>
        <w:rPr>
          <w:lang w:val="en-US"/>
        </w:rPr>
        <w:t xml:space="preserve"> There is no first-person point of view in either report</w:t>
      </w:r>
      <w:r w:rsidR="00222F9F">
        <w:rPr>
          <w:lang w:val="en-US"/>
        </w:rPr>
        <w:t xml:space="preserve">, unlike all previous </w:t>
      </w:r>
      <w:r w:rsidR="003C2FBA">
        <w:rPr>
          <w:lang w:val="en-US"/>
        </w:rPr>
        <w:t>reviews</w:t>
      </w:r>
      <w:r w:rsidR="00222F9F">
        <w:rPr>
          <w:lang w:val="en-US"/>
        </w:rPr>
        <w:t xml:space="preserve"> I have received</w:t>
      </w:r>
      <w:r>
        <w:rPr>
          <w:lang w:val="en-US"/>
        </w:rPr>
        <w:t>.</w:t>
      </w:r>
      <w:r w:rsidR="00754A6E">
        <w:rPr>
          <w:lang w:val="en-US"/>
        </w:rPr>
        <w:t xml:space="preserve"> The </w:t>
      </w:r>
      <w:r w:rsidR="00E976A7">
        <w:rPr>
          <w:lang w:val="en-US"/>
        </w:rPr>
        <w:t xml:space="preserve">AI </w:t>
      </w:r>
      <w:r w:rsidR="00754A6E">
        <w:rPr>
          <w:lang w:val="en-US"/>
        </w:rPr>
        <w:t xml:space="preserve">reports are not dialogic but </w:t>
      </w:r>
      <w:r w:rsidR="00FD2A5C">
        <w:rPr>
          <w:lang w:val="en-US"/>
        </w:rPr>
        <w:t>one-sided</w:t>
      </w:r>
      <w:r w:rsidR="00754A6E">
        <w:rPr>
          <w:lang w:val="en-US"/>
        </w:rPr>
        <w:t xml:space="preserve"> as</w:t>
      </w:r>
      <w:r>
        <w:rPr>
          <w:lang w:val="en-US"/>
        </w:rPr>
        <w:t xml:space="preserve"> </w:t>
      </w:r>
      <w:r w:rsidR="00754A6E">
        <w:rPr>
          <w:lang w:val="en-US"/>
        </w:rPr>
        <w:t>the</w:t>
      </w:r>
      <w:r w:rsidR="00BC4CB8">
        <w:rPr>
          <w:lang w:val="en-US"/>
        </w:rPr>
        <w:t>y</w:t>
      </w:r>
      <w:r w:rsidR="00754A6E">
        <w:rPr>
          <w:lang w:val="en-US"/>
        </w:rPr>
        <w:t xml:space="preserve"> </w:t>
      </w:r>
      <w:r w:rsidR="00C1194F">
        <w:rPr>
          <w:lang w:val="en-US"/>
        </w:rPr>
        <w:t>talk</w:t>
      </w:r>
      <w:r w:rsidR="005F6732">
        <w:rPr>
          <w:lang w:val="en-US"/>
        </w:rPr>
        <w:t xml:space="preserve"> down</w:t>
      </w:r>
      <w:r w:rsidR="00C1194F">
        <w:rPr>
          <w:lang w:val="en-US"/>
        </w:rPr>
        <w:t xml:space="preserve"> at</w:t>
      </w:r>
      <w:r w:rsidR="00754A6E">
        <w:rPr>
          <w:lang w:val="en-US"/>
        </w:rPr>
        <w:t xml:space="preserve"> me</w:t>
      </w:r>
      <w:r w:rsidR="00304EE8">
        <w:rPr>
          <w:lang w:val="en-US"/>
        </w:rPr>
        <w:t xml:space="preserve"> omnisciently</w:t>
      </w:r>
      <w:r w:rsidR="00754A6E">
        <w:rPr>
          <w:lang w:val="en-US"/>
        </w:rPr>
        <w:t xml:space="preserve">, rather than engage with </w:t>
      </w:r>
      <w:r w:rsidR="00AA5C12">
        <w:rPr>
          <w:lang w:val="en-US"/>
        </w:rPr>
        <w:t>m</w:t>
      </w:r>
      <w:r w:rsidR="00CE4F60">
        <w:rPr>
          <w:lang w:val="en-US"/>
        </w:rPr>
        <w:t>y ideas</w:t>
      </w:r>
      <w:r w:rsidR="005F6732">
        <w:rPr>
          <w:lang w:val="en-US"/>
        </w:rPr>
        <w:t xml:space="preserve"> as an equal participant in a dialogue</w:t>
      </w:r>
      <w:r w:rsidR="007B4069">
        <w:rPr>
          <w:lang w:val="en-US"/>
        </w:rPr>
        <w:t>.</w:t>
      </w:r>
    </w:p>
    <w:p w14:paraId="5E84B2E0" w14:textId="77777777" w:rsidR="00937786" w:rsidRPr="006971B6" w:rsidRDefault="00937786" w:rsidP="0068036B">
      <w:pPr>
        <w:jc w:val="both"/>
        <w:rPr>
          <w:lang w:val="en-US"/>
        </w:rPr>
      </w:pPr>
    </w:p>
    <w:p w14:paraId="540E9800" w14:textId="7329FEC2" w:rsidR="0068036B" w:rsidRPr="006971B6" w:rsidRDefault="0068036B" w:rsidP="0068036B">
      <w:pPr>
        <w:jc w:val="both"/>
        <w:rPr>
          <w:lang w:val="en-US"/>
        </w:rPr>
      </w:pPr>
      <w:r w:rsidRPr="006971B6">
        <w:rPr>
          <w:b/>
          <w:bCs/>
          <w:i/>
          <w:iCs/>
          <w:lang w:val="en-US"/>
        </w:rPr>
        <w:t>Formal correctness:</w:t>
      </w:r>
      <w:r w:rsidRPr="006971B6">
        <w:rPr>
          <w:lang w:val="en-US"/>
        </w:rPr>
        <w:t xml:space="preserve"> The formal presentation of the text is close to perfect in terms of English orthographic and punctuational norms, by now a well-known clue of AI text generation. The only </w:t>
      </w:r>
      <w:r w:rsidR="00AC61C5" w:rsidRPr="006971B6">
        <w:rPr>
          <w:lang w:val="en-US"/>
        </w:rPr>
        <w:t>glaring</w:t>
      </w:r>
      <w:r w:rsidRPr="006971B6">
        <w:rPr>
          <w:lang w:val="en-US"/>
        </w:rPr>
        <w:t xml:space="preserve"> error is the use of plural “authors” in one case in Review 1</w:t>
      </w:r>
      <w:r w:rsidR="00781587" w:rsidRPr="006971B6">
        <w:rPr>
          <w:lang w:val="en-US"/>
        </w:rPr>
        <w:t xml:space="preserve"> (highlighted in </w:t>
      </w:r>
      <w:r w:rsidR="00781587" w:rsidRPr="006971B6">
        <w:rPr>
          <w:highlight w:val="red"/>
          <w:lang w:val="en-US"/>
        </w:rPr>
        <w:t>red</w:t>
      </w:r>
      <w:r w:rsidR="00781587" w:rsidRPr="006971B6">
        <w:rPr>
          <w:lang w:val="en-US"/>
        </w:rPr>
        <w:t>)</w:t>
      </w:r>
      <w:r w:rsidRPr="006971B6">
        <w:rPr>
          <w:lang w:val="en-US"/>
        </w:rPr>
        <w:t xml:space="preserve">, whereas all other instances are singular – the exact type of error </w:t>
      </w:r>
      <w:r w:rsidR="0050752B" w:rsidRPr="006971B6">
        <w:rPr>
          <w:lang w:val="en-US"/>
        </w:rPr>
        <w:t>easily</w:t>
      </w:r>
      <w:r w:rsidRPr="006971B6">
        <w:rPr>
          <w:lang w:val="en-US"/>
        </w:rPr>
        <w:t xml:space="preserve"> produced during </w:t>
      </w:r>
      <w:r w:rsidR="00B532BA" w:rsidRPr="006971B6">
        <w:rPr>
          <w:lang w:val="en-US"/>
        </w:rPr>
        <w:t xml:space="preserve">a </w:t>
      </w:r>
      <w:r w:rsidR="00AD2C11" w:rsidRPr="006971B6">
        <w:rPr>
          <w:lang w:val="en-US"/>
        </w:rPr>
        <w:t>patchwork</w:t>
      </w:r>
      <w:r w:rsidRPr="006971B6">
        <w:rPr>
          <w:lang w:val="en-US"/>
        </w:rPr>
        <w:t xml:space="preserve"> process of prompting and post-editing of AI text.</w:t>
      </w:r>
    </w:p>
    <w:p w14:paraId="4FD907D7" w14:textId="77777777" w:rsidR="0068036B" w:rsidRPr="006971B6" w:rsidRDefault="0068036B" w:rsidP="0068036B">
      <w:pPr>
        <w:jc w:val="both"/>
        <w:rPr>
          <w:lang w:val="en-US"/>
        </w:rPr>
      </w:pPr>
    </w:p>
    <w:p w14:paraId="36009E42" w14:textId="47D7B55E" w:rsidR="006528A9" w:rsidRDefault="00B270DB" w:rsidP="0068036B">
      <w:pPr>
        <w:jc w:val="both"/>
        <w:rPr>
          <w:lang w:val="en-US"/>
        </w:rPr>
      </w:pPr>
      <w:r>
        <w:rPr>
          <w:b/>
          <w:bCs/>
          <w:i/>
          <w:iCs/>
          <w:lang w:val="en-US"/>
        </w:rPr>
        <w:t>Formulaic</w:t>
      </w:r>
      <w:r w:rsidR="006E5F74">
        <w:rPr>
          <w:b/>
          <w:bCs/>
          <w:i/>
          <w:iCs/>
          <w:lang w:val="en-US"/>
        </w:rPr>
        <w:t xml:space="preserve"> t</w:t>
      </w:r>
      <w:r w:rsidR="006528A9" w:rsidRPr="006971B6">
        <w:rPr>
          <w:b/>
          <w:bCs/>
          <w:i/>
          <w:iCs/>
          <w:lang w:val="en-US"/>
        </w:rPr>
        <w:t>extual structure:</w:t>
      </w:r>
      <w:r w:rsidR="006528A9" w:rsidRPr="006971B6">
        <w:rPr>
          <w:lang w:val="en-US"/>
        </w:rPr>
        <w:t xml:space="preserve"> </w:t>
      </w:r>
      <w:r w:rsidR="001A049C" w:rsidRPr="006971B6">
        <w:rPr>
          <w:lang w:val="en-US"/>
        </w:rPr>
        <w:t>Most</w:t>
      </w:r>
      <w:r w:rsidR="007B3E77" w:rsidRPr="006971B6">
        <w:rPr>
          <w:lang w:val="en-US"/>
        </w:rPr>
        <w:t xml:space="preserve"> </w:t>
      </w:r>
      <w:r w:rsidR="001A049C" w:rsidRPr="006971B6">
        <w:rPr>
          <w:lang w:val="en-US"/>
        </w:rPr>
        <w:t>sections</w:t>
      </w:r>
      <w:r w:rsidR="007B3E77" w:rsidRPr="006971B6">
        <w:rPr>
          <w:lang w:val="en-US"/>
        </w:rPr>
        <w:t xml:space="preserve"> follow </w:t>
      </w:r>
      <w:r w:rsidR="001A049C" w:rsidRPr="006971B6">
        <w:rPr>
          <w:lang w:val="en-US"/>
        </w:rPr>
        <w:t>the same</w:t>
      </w:r>
      <w:r w:rsidR="007B3E77" w:rsidRPr="006971B6">
        <w:rPr>
          <w:lang w:val="en-US"/>
        </w:rPr>
        <w:t xml:space="preserve"> basic </w:t>
      </w:r>
      <w:r w:rsidR="001A049C" w:rsidRPr="006971B6">
        <w:rPr>
          <w:lang w:val="en-US"/>
        </w:rPr>
        <w:t xml:space="preserve">machine text </w:t>
      </w:r>
      <w:r w:rsidR="007B3E77" w:rsidRPr="006971B6">
        <w:rPr>
          <w:lang w:val="en-US"/>
        </w:rPr>
        <w:t xml:space="preserve">pattern: </w:t>
      </w:r>
      <w:r w:rsidR="007B3E77" w:rsidRPr="006971B6">
        <w:rPr>
          <w:i/>
          <w:iCs/>
          <w:lang w:val="en-US"/>
        </w:rPr>
        <w:t>Banal general statement. However, contrasting banal general statement</w:t>
      </w:r>
      <w:r w:rsidR="007B3E77" w:rsidRPr="006971B6">
        <w:rPr>
          <w:lang w:val="en-US"/>
        </w:rPr>
        <w:t>.</w:t>
      </w:r>
      <w:r w:rsidR="003954D0" w:rsidRPr="006971B6">
        <w:rPr>
          <w:lang w:val="en-US"/>
        </w:rPr>
        <w:t xml:space="preserve"> </w:t>
      </w:r>
      <w:r w:rsidR="00C40452" w:rsidRPr="006971B6">
        <w:rPr>
          <w:lang w:val="en-US"/>
        </w:rPr>
        <w:t xml:space="preserve">Or: </w:t>
      </w:r>
      <w:r w:rsidR="00C40452" w:rsidRPr="006971B6">
        <w:rPr>
          <w:i/>
          <w:iCs/>
          <w:lang w:val="en-US"/>
        </w:rPr>
        <w:t xml:space="preserve">While banal general statement…, </w:t>
      </w:r>
      <w:r w:rsidR="000245B5" w:rsidRPr="006971B6">
        <w:rPr>
          <w:i/>
          <w:iCs/>
          <w:lang w:val="en-US"/>
        </w:rPr>
        <w:t>contrasting</w:t>
      </w:r>
      <w:r w:rsidR="00C40452" w:rsidRPr="006971B6">
        <w:rPr>
          <w:i/>
          <w:iCs/>
          <w:lang w:val="en-US"/>
        </w:rPr>
        <w:t xml:space="preserve"> banal general statement</w:t>
      </w:r>
      <w:r w:rsidR="00C40452" w:rsidRPr="006971B6">
        <w:rPr>
          <w:lang w:val="en-US"/>
        </w:rPr>
        <w:t xml:space="preserve">. </w:t>
      </w:r>
      <w:r w:rsidR="0050752B" w:rsidRPr="006971B6">
        <w:rPr>
          <w:lang w:val="en-US"/>
        </w:rPr>
        <w:t xml:space="preserve">Or: </w:t>
      </w:r>
      <w:r w:rsidR="0050752B" w:rsidRPr="006971B6">
        <w:rPr>
          <w:i/>
          <w:iCs/>
          <w:lang w:val="en-US"/>
        </w:rPr>
        <w:t xml:space="preserve">Banal </w:t>
      </w:r>
      <w:r w:rsidR="000245B5" w:rsidRPr="006971B6">
        <w:rPr>
          <w:i/>
          <w:iCs/>
          <w:lang w:val="en-US"/>
        </w:rPr>
        <w:t>general</w:t>
      </w:r>
      <w:r w:rsidR="0050752B" w:rsidRPr="006971B6">
        <w:rPr>
          <w:i/>
          <w:iCs/>
          <w:lang w:val="en-US"/>
        </w:rPr>
        <w:t xml:space="preserve"> statement. Therefore, </w:t>
      </w:r>
      <w:r w:rsidR="002B551C" w:rsidRPr="006971B6">
        <w:rPr>
          <w:i/>
          <w:iCs/>
          <w:lang w:val="en-US"/>
        </w:rPr>
        <w:t>following</w:t>
      </w:r>
      <w:r w:rsidR="0050752B" w:rsidRPr="006971B6">
        <w:rPr>
          <w:i/>
          <w:iCs/>
          <w:lang w:val="en-US"/>
        </w:rPr>
        <w:t xml:space="preserve"> </w:t>
      </w:r>
      <w:r w:rsidR="00A16553" w:rsidRPr="006971B6">
        <w:rPr>
          <w:i/>
          <w:iCs/>
          <w:lang w:val="en-US"/>
        </w:rPr>
        <w:t xml:space="preserve">banal </w:t>
      </w:r>
      <w:r w:rsidR="0050752B" w:rsidRPr="006971B6">
        <w:rPr>
          <w:i/>
          <w:iCs/>
          <w:lang w:val="en-US"/>
        </w:rPr>
        <w:t>general statement</w:t>
      </w:r>
      <w:r w:rsidR="0050752B" w:rsidRPr="006971B6">
        <w:rPr>
          <w:lang w:val="en-US"/>
        </w:rPr>
        <w:t xml:space="preserve">. </w:t>
      </w:r>
      <w:r w:rsidR="000755C7" w:rsidRPr="006971B6">
        <w:rPr>
          <w:lang w:val="en-US"/>
        </w:rPr>
        <w:t xml:space="preserve">There is </w:t>
      </w:r>
      <w:r w:rsidR="009F6DEF" w:rsidRPr="006971B6">
        <w:rPr>
          <w:lang w:val="en-US"/>
        </w:rPr>
        <w:t>giveaway</w:t>
      </w:r>
      <w:r w:rsidR="00631337" w:rsidRPr="006971B6">
        <w:rPr>
          <w:lang w:val="en-US"/>
        </w:rPr>
        <w:t xml:space="preserve"> </w:t>
      </w:r>
      <w:r w:rsidR="000D2401" w:rsidRPr="006971B6">
        <w:rPr>
          <w:lang w:val="en-US"/>
        </w:rPr>
        <w:t>overuse</w:t>
      </w:r>
      <w:r w:rsidR="00631337" w:rsidRPr="006971B6">
        <w:rPr>
          <w:lang w:val="en-US"/>
        </w:rPr>
        <w:t xml:space="preserve"> of text connectors</w:t>
      </w:r>
      <w:r w:rsidR="00122A5C" w:rsidRPr="006971B6">
        <w:rPr>
          <w:lang w:val="en-US"/>
        </w:rPr>
        <w:t xml:space="preserve"> (highlighted here in </w:t>
      </w:r>
      <w:r w:rsidR="00122A5C" w:rsidRPr="006971B6">
        <w:rPr>
          <w:highlight w:val="cyan"/>
          <w:lang w:val="en-US"/>
        </w:rPr>
        <w:t>blue</w:t>
      </w:r>
      <w:r w:rsidR="00122A5C" w:rsidRPr="006971B6">
        <w:rPr>
          <w:lang w:val="en-US"/>
        </w:rPr>
        <w:t>)</w:t>
      </w:r>
      <w:r w:rsidR="00631337" w:rsidRPr="006971B6">
        <w:rPr>
          <w:lang w:val="en-US"/>
        </w:rPr>
        <w:t xml:space="preserve"> in a way </w:t>
      </w:r>
      <w:r w:rsidR="00F4012E" w:rsidRPr="006971B6">
        <w:rPr>
          <w:lang w:val="en-US"/>
        </w:rPr>
        <w:t xml:space="preserve">that reads </w:t>
      </w:r>
      <w:r w:rsidR="00631337" w:rsidRPr="006971B6">
        <w:rPr>
          <w:lang w:val="en-US"/>
        </w:rPr>
        <w:t>unidiomatic</w:t>
      </w:r>
      <w:r w:rsidR="00F4012E" w:rsidRPr="006971B6">
        <w:rPr>
          <w:lang w:val="en-US"/>
        </w:rPr>
        <w:t>ally</w:t>
      </w:r>
      <w:r w:rsidR="00631337" w:rsidRPr="006971B6">
        <w:rPr>
          <w:lang w:val="en-US"/>
        </w:rPr>
        <w:t xml:space="preserve">. </w:t>
      </w:r>
      <w:r w:rsidR="002A5247" w:rsidRPr="006971B6">
        <w:rPr>
          <w:lang w:val="en-US"/>
        </w:rPr>
        <w:t>In some cases</w:t>
      </w:r>
      <w:r w:rsidR="003954D0" w:rsidRPr="006971B6">
        <w:rPr>
          <w:lang w:val="en-US"/>
        </w:rPr>
        <w:t>, there is</w:t>
      </w:r>
      <w:r w:rsidR="002A5247" w:rsidRPr="006971B6">
        <w:rPr>
          <w:lang w:val="en-US"/>
        </w:rPr>
        <w:t xml:space="preserve"> no</w:t>
      </w:r>
      <w:r w:rsidR="003954D0" w:rsidRPr="006971B6">
        <w:rPr>
          <w:lang w:val="en-US"/>
        </w:rPr>
        <w:t xml:space="preserve"> logical flow</w:t>
      </w:r>
      <w:r w:rsidR="00631337" w:rsidRPr="006971B6">
        <w:rPr>
          <w:lang w:val="en-US"/>
        </w:rPr>
        <w:t xml:space="preserve"> with the connectors</w:t>
      </w:r>
      <w:r w:rsidR="003954D0" w:rsidRPr="006971B6">
        <w:rPr>
          <w:lang w:val="en-US"/>
        </w:rPr>
        <w:t>, such as the use of “however” in contexts presenting no semantic contrast.</w:t>
      </w:r>
      <w:r w:rsidR="000454DB">
        <w:rPr>
          <w:lang w:val="en-US"/>
        </w:rPr>
        <w:t xml:space="preserve"> Formulaic phrases like “it is advisable” are found in both</w:t>
      </w:r>
      <w:r w:rsidR="00756E64">
        <w:rPr>
          <w:lang w:val="en-US"/>
        </w:rPr>
        <w:t xml:space="preserve">, along with other </w:t>
      </w:r>
      <w:r w:rsidR="00DE2A55">
        <w:rPr>
          <w:lang w:val="en-US"/>
        </w:rPr>
        <w:t xml:space="preserve">suspicious </w:t>
      </w:r>
      <w:r w:rsidR="00756E64">
        <w:rPr>
          <w:lang w:val="en-US"/>
        </w:rPr>
        <w:t>similarities</w:t>
      </w:r>
      <w:r w:rsidR="0059793F">
        <w:rPr>
          <w:lang w:val="en-US"/>
        </w:rPr>
        <w:t>.</w:t>
      </w:r>
    </w:p>
    <w:p w14:paraId="6F27BF12" w14:textId="77777777" w:rsidR="00C92A39" w:rsidRDefault="00C92A39" w:rsidP="0068036B">
      <w:pPr>
        <w:jc w:val="both"/>
        <w:rPr>
          <w:lang w:val="en-US"/>
        </w:rPr>
      </w:pPr>
    </w:p>
    <w:p w14:paraId="5F7EB9DD" w14:textId="63CFD741" w:rsidR="00C92A39" w:rsidRPr="006971B6" w:rsidRDefault="00C92A39" w:rsidP="0068036B">
      <w:pPr>
        <w:jc w:val="both"/>
        <w:rPr>
          <w:lang w:val="en-US"/>
        </w:rPr>
      </w:pPr>
      <w:r w:rsidRPr="00C92A39">
        <w:rPr>
          <w:b/>
          <w:bCs/>
          <w:i/>
          <w:iCs/>
          <w:lang w:val="en-US"/>
        </w:rPr>
        <w:t>Fixation on textual cohesion:</w:t>
      </w:r>
      <w:r>
        <w:rPr>
          <w:lang w:val="en-US"/>
        </w:rPr>
        <w:t xml:space="preserve"> T</w:t>
      </w:r>
      <w:r w:rsidRPr="006971B6">
        <w:rPr>
          <w:lang w:val="en-US"/>
        </w:rPr>
        <w:t xml:space="preserve">he </w:t>
      </w:r>
      <w:r w:rsidR="002C39B4">
        <w:rPr>
          <w:lang w:val="en-US"/>
        </w:rPr>
        <w:t>reviews</w:t>
      </w:r>
      <w:r>
        <w:rPr>
          <w:lang w:val="en-US"/>
        </w:rPr>
        <w:t xml:space="preserve"> </w:t>
      </w:r>
      <w:r w:rsidR="00003CBC">
        <w:rPr>
          <w:lang w:val="en-US"/>
        </w:rPr>
        <w:t xml:space="preserve">parse </w:t>
      </w:r>
      <w:r w:rsidR="00E96EFE">
        <w:rPr>
          <w:lang w:val="en-US"/>
        </w:rPr>
        <w:t xml:space="preserve">my </w:t>
      </w:r>
      <w:r w:rsidR="002149F7">
        <w:rPr>
          <w:lang w:val="en-US"/>
        </w:rPr>
        <w:t>language</w:t>
      </w:r>
      <w:r w:rsidR="00003CBC">
        <w:rPr>
          <w:lang w:val="en-US"/>
        </w:rPr>
        <w:t xml:space="preserve"> </w:t>
      </w:r>
      <w:r w:rsidR="00A31553">
        <w:rPr>
          <w:lang w:val="en-US"/>
        </w:rPr>
        <w:t xml:space="preserve">obsessing over textual cohesion </w:t>
      </w:r>
      <w:r w:rsidRPr="006971B6">
        <w:rPr>
          <w:lang w:val="en-US"/>
        </w:rPr>
        <w:t xml:space="preserve">in a way only a </w:t>
      </w:r>
      <w:r w:rsidR="00A31553">
        <w:rPr>
          <w:lang w:val="en-US"/>
        </w:rPr>
        <w:t>robot</w:t>
      </w:r>
      <w:r w:rsidRPr="006971B6">
        <w:rPr>
          <w:lang w:val="en-US"/>
        </w:rPr>
        <w:t xml:space="preserve"> would </w:t>
      </w:r>
      <w:r w:rsidR="00A31553">
        <w:rPr>
          <w:lang w:val="en-US"/>
        </w:rPr>
        <w:t xml:space="preserve">notice. There is a focus on </w:t>
      </w:r>
      <w:r w:rsidRPr="006971B6">
        <w:rPr>
          <w:lang w:val="en-US"/>
        </w:rPr>
        <w:t>supposedly “disjointed” text or transitions, though without ever stating where the</w:t>
      </w:r>
      <w:r w:rsidR="00FD13B3">
        <w:rPr>
          <w:lang w:val="en-US"/>
        </w:rPr>
        <w:t>se</w:t>
      </w:r>
      <w:r w:rsidRPr="006971B6">
        <w:rPr>
          <w:lang w:val="en-US"/>
        </w:rPr>
        <w:t xml:space="preserve"> occur (highlighted here in </w:t>
      </w:r>
      <w:r w:rsidRPr="006971B6">
        <w:rPr>
          <w:highlight w:val="yellow"/>
          <w:lang w:val="en-US"/>
        </w:rPr>
        <w:t>yellow</w:t>
      </w:r>
      <w:r w:rsidRPr="006971B6">
        <w:rPr>
          <w:lang w:val="en-US"/>
        </w:rPr>
        <w:t xml:space="preserve">). The fixation on the “abruptness” of the case study, inaccurately </w:t>
      </w:r>
      <w:r w:rsidR="008E6CE4" w:rsidRPr="006971B6">
        <w:rPr>
          <w:lang w:val="en-US"/>
        </w:rPr>
        <w:t xml:space="preserve">analyzed in both reviews </w:t>
      </w:r>
      <w:r w:rsidRPr="006971B6">
        <w:rPr>
          <w:lang w:val="en-US"/>
        </w:rPr>
        <w:t>as being presented without “background information</w:t>
      </w:r>
      <w:r w:rsidR="008E6CE4">
        <w:rPr>
          <w:lang w:val="en-US"/>
        </w:rPr>
        <w:t>,</w:t>
      </w:r>
      <w:r w:rsidRPr="006971B6">
        <w:rPr>
          <w:lang w:val="en-US"/>
        </w:rPr>
        <w:t>” is especially revealing.</w:t>
      </w:r>
    </w:p>
    <w:p w14:paraId="6E9BB5E3" w14:textId="77777777" w:rsidR="006528A9" w:rsidRPr="006971B6" w:rsidRDefault="006528A9" w:rsidP="0068036B">
      <w:pPr>
        <w:jc w:val="both"/>
        <w:rPr>
          <w:lang w:val="en-US"/>
        </w:rPr>
      </w:pPr>
    </w:p>
    <w:p w14:paraId="6EF86040" w14:textId="50D69072" w:rsidR="006528A9" w:rsidRPr="006971B6" w:rsidRDefault="006528A9" w:rsidP="0068036B">
      <w:pPr>
        <w:jc w:val="both"/>
        <w:rPr>
          <w:lang w:val="en-US"/>
        </w:rPr>
      </w:pPr>
      <w:r w:rsidRPr="006971B6">
        <w:rPr>
          <w:b/>
          <w:bCs/>
          <w:i/>
          <w:iCs/>
          <w:lang w:val="en-US"/>
        </w:rPr>
        <w:lastRenderedPageBreak/>
        <w:t>Unspecific content:</w:t>
      </w:r>
      <w:r w:rsidR="006442B3" w:rsidRPr="006971B6">
        <w:rPr>
          <w:lang w:val="en-US"/>
        </w:rPr>
        <w:t xml:space="preserve"> </w:t>
      </w:r>
      <w:r w:rsidR="0027785E" w:rsidRPr="006971B6">
        <w:rPr>
          <w:lang w:val="en-US"/>
        </w:rPr>
        <w:t>Line by line, the</w:t>
      </w:r>
      <w:r w:rsidR="006442B3" w:rsidRPr="006971B6">
        <w:rPr>
          <w:lang w:val="en-US"/>
        </w:rPr>
        <w:t xml:space="preserve"> reviews make </w:t>
      </w:r>
      <w:r w:rsidR="002F41B1" w:rsidRPr="006971B6">
        <w:rPr>
          <w:lang w:val="en-US"/>
        </w:rPr>
        <w:t>extremely</w:t>
      </w:r>
      <w:r w:rsidR="006442B3" w:rsidRPr="006971B6">
        <w:rPr>
          <w:lang w:val="en-US"/>
        </w:rPr>
        <w:t xml:space="preserve"> general critiques without any textual substantiation.</w:t>
      </w:r>
      <w:r w:rsidR="0027785E" w:rsidRPr="006971B6">
        <w:rPr>
          <w:lang w:val="en-US"/>
        </w:rPr>
        <w:t xml:space="preserve"> </w:t>
      </w:r>
      <w:r w:rsidR="00422AD5">
        <w:rPr>
          <w:lang w:val="en-US"/>
        </w:rPr>
        <w:t>T</w:t>
      </w:r>
      <w:r w:rsidR="009E1785" w:rsidRPr="006971B6">
        <w:rPr>
          <w:lang w:val="en-US"/>
        </w:rPr>
        <w:t>o the extent the reviews mention the paper’s content</w:t>
      </w:r>
      <w:r w:rsidR="00453669" w:rsidRPr="006971B6">
        <w:rPr>
          <w:lang w:val="en-US"/>
        </w:rPr>
        <w:t xml:space="preserve"> at all</w:t>
      </w:r>
      <w:r w:rsidR="009E1785" w:rsidRPr="006971B6">
        <w:rPr>
          <w:lang w:val="en-US"/>
        </w:rPr>
        <w:t xml:space="preserve">, they only focus on the </w:t>
      </w:r>
      <w:r w:rsidR="00E8318E" w:rsidRPr="006971B6">
        <w:rPr>
          <w:lang w:val="en-US"/>
        </w:rPr>
        <w:t xml:space="preserve">initial </w:t>
      </w:r>
      <w:r w:rsidR="009E1785" w:rsidRPr="006971B6">
        <w:rPr>
          <w:lang w:val="en-US"/>
        </w:rPr>
        <w:t xml:space="preserve">Cory </w:t>
      </w:r>
      <w:r w:rsidR="00E4773F" w:rsidRPr="006971B6">
        <w:rPr>
          <w:lang w:val="en-US"/>
        </w:rPr>
        <w:t>section</w:t>
      </w:r>
      <w:r w:rsidR="009E1785" w:rsidRPr="006971B6">
        <w:rPr>
          <w:lang w:val="en-US"/>
        </w:rPr>
        <w:t>; no mention is made of the</w:t>
      </w:r>
      <w:r w:rsidR="00A00598" w:rsidRPr="006971B6">
        <w:rPr>
          <w:lang w:val="en-US"/>
        </w:rPr>
        <w:t xml:space="preserve"> </w:t>
      </w:r>
      <w:r w:rsidR="002A7D4E" w:rsidRPr="006971B6">
        <w:rPr>
          <w:lang w:val="en-US"/>
        </w:rPr>
        <w:t>also significant</w:t>
      </w:r>
      <w:r w:rsidR="009E1785" w:rsidRPr="006971B6">
        <w:rPr>
          <w:lang w:val="en-US"/>
        </w:rPr>
        <w:t xml:space="preserve"> </w:t>
      </w:r>
      <w:r w:rsidR="009E1785" w:rsidRPr="006971B6">
        <w:rPr>
          <w:i/>
          <w:iCs/>
          <w:lang w:val="en-US"/>
        </w:rPr>
        <w:t>Der Kreis</w:t>
      </w:r>
      <w:r w:rsidR="009E1785" w:rsidRPr="006971B6">
        <w:rPr>
          <w:lang w:val="en-US"/>
        </w:rPr>
        <w:t xml:space="preserve"> discussion.</w:t>
      </w:r>
      <w:r w:rsidR="00E4773F" w:rsidRPr="006971B6">
        <w:rPr>
          <w:lang w:val="en-US"/>
        </w:rPr>
        <w:t xml:space="preserve"> </w:t>
      </w:r>
      <w:r w:rsidR="006442B3" w:rsidRPr="006971B6">
        <w:rPr>
          <w:lang w:val="en-US"/>
        </w:rPr>
        <w:t>Mo</w:t>
      </w:r>
      <w:r w:rsidR="00C3391B" w:rsidRPr="006971B6">
        <w:rPr>
          <w:lang w:val="en-US"/>
        </w:rPr>
        <w:t>st</w:t>
      </w:r>
      <w:r w:rsidR="006442B3" w:rsidRPr="006971B6">
        <w:rPr>
          <w:lang w:val="en-US"/>
        </w:rPr>
        <w:t xml:space="preserve"> </w:t>
      </w:r>
      <w:r w:rsidR="00D81CCD" w:rsidRPr="006971B6">
        <w:rPr>
          <w:lang w:val="en-US"/>
        </w:rPr>
        <w:t>importantly</w:t>
      </w:r>
      <w:r w:rsidR="006A373C" w:rsidRPr="006971B6">
        <w:rPr>
          <w:lang w:val="en-US"/>
        </w:rPr>
        <w:t>,</w:t>
      </w:r>
      <w:r w:rsidR="004B7576" w:rsidRPr="006971B6">
        <w:rPr>
          <w:lang w:val="en-US"/>
        </w:rPr>
        <w:t xml:space="preserve"> </w:t>
      </w:r>
      <w:r w:rsidR="006442B3" w:rsidRPr="006971B6">
        <w:rPr>
          <w:u w:val="single"/>
          <w:lang w:val="en-US"/>
        </w:rPr>
        <w:t xml:space="preserve">the reviews do not engage with </w:t>
      </w:r>
      <w:r w:rsidR="009B578F" w:rsidRPr="006971B6">
        <w:rPr>
          <w:u w:val="single"/>
          <w:lang w:val="en-US"/>
        </w:rPr>
        <w:t>my</w:t>
      </w:r>
      <w:r w:rsidR="006442B3" w:rsidRPr="006971B6">
        <w:rPr>
          <w:u w:val="single"/>
          <w:lang w:val="en-US"/>
        </w:rPr>
        <w:t xml:space="preserve"> argument</w:t>
      </w:r>
      <w:r w:rsidR="00EC21FB" w:rsidRPr="006971B6">
        <w:rPr>
          <w:u w:val="single"/>
          <w:lang w:val="en-US"/>
        </w:rPr>
        <w:t>s</w:t>
      </w:r>
      <w:r w:rsidR="006442B3" w:rsidRPr="006971B6">
        <w:rPr>
          <w:u w:val="single"/>
          <w:lang w:val="en-US"/>
        </w:rPr>
        <w:t xml:space="preserve"> in any way</w:t>
      </w:r>
      <w:r w:rsidR="006442B3" w:rsidRPr="006971B6">
        <w:rPr>
          <w:lang w:val="en-US"/>
        </w:rPr>
        <w:t xml:space="preserve"> – </w:t>
      </w:r>
      <w:r w:rsidR="00FB5B14" w:rsidRPr="006971B6">
        <w:rPr>
          <w:lang w:val="en-US"/>
        </w:rPr>
        <w:t>not</w:t>
      </w:r>
      <w:r w:rsidR="006442B3" w:rsidRPr="006971B6">
        <w:rPr>
          <w:lang w:val="en-US"/>
        </w:rPr>
        <w:t xml:space="preserve"> with respect to </w:t>
      </w:r>
      <w:r w:rsidRPr="006971B6">
        <w:rPr>
          <w:lang w:val="en-US"/>
        </w:rPr>
        <w:t xml:space="preserve">historical lexicology, </w:t>
      </w:r>
      <w:r w:rsidR="00163D3A" w:rsidRPr="006971B6">
        <w:rPr>
          <w:lang w:val="en-US"/>
        </w:rPr>
        <w:t>LGBTQ</w:t>
      </w:r>
      <w:r w:rsidRPr="006971B6">
        <w:rPr>
          <w:lang w:val="en-US"/>
        </w:rPr>
        <w:t xml:space="preserve"> studies</w:t>
      </w:r>
      <w:r w:rsidR="00CD0417">
        <w:rPr>
          <w:lang w:val="en-US"/>
        </w:rPr>
        <w:t>,</w:t>
      </w:r>
      <w:r w:rsidR="005A1FAD">
        <w:rPr>
          <w:lang w:val="en-US"/>
        </w:rPr>
        <w:t xml:space="preserve"> or</w:t>
      </w:r>
      <w:r w:rsidR="00CD0417">
        <w:rPr>
          <w:lang w:val="en-US"/>
        </w:rPr>
        <w:t xml:space="preserve"> </w:t>
      </w:r>
      <w:r w:rsidR="00CD0417" w:rsidRPr="006971B6">
        <w:rPr>
          <w:lang w:val="en-US"/>
        </w:rPr>
        <w:t>translation studies</w:t>
      </w:r>
      <w:r w:rsidRPr="006971B6">
        <w:rPr>
          <w:lang w:val="en-US"/>
        </w:rPr>
        <w:t>.</w:t>
      </w:r>
      <w:r w:rsidR="006442B3" w:rsidRPr="006971B6">
        <w:rPr>
          <w:lang w:val="en-US"/>
        </w:rPr>
        <w:t xml:space="preserve"> </w:t>
      </w:r>
      <w:r w:rsidR="001B4BCD">
        <w:rPr>
          <w:lang w:val="en-US"/>
        </w:rPr>
        <w:t xml:space="preserve">Particularly </w:t>
      </w:r>
      <w:r w:rsidR="00CD0417">
        <w:rPr>
          <w:lang w:val="en-US"/>
        </w:rPr>
        <w:t>dubious</w:t>
      </w:r>
      <w:r w:rsidR="001B4BCD">
        <w:rPr>
          <w:lang w:val="en-US"/>
        </w:rPr>
        <w:t xml:space="preserve"> is that the </w:t>
      </w:r>
      <w:r w:rsidR="00044975">
        <w:rPr>
          <w:lang w:val="en-US"/>
        </w:rPr>
        <w:t>evaluations</w:t>
      </w:r>
      <w:r w:rsidR="001B4BCD">
        <w:rPr>
          <w:lang w:val="en-US"/>
        </w:rPr>
        <w:t xml:space="preserve"> for a journal </w:t>
      </w:r>
      <w:r w:rsidR="0055284D">
        <w:rPr>
          <w:lang w:val="en-US"/>
        </w:rPr>
        <w:t>affiliated with</w:t>
      </w:r>
      <w:r w:rsidR="001B4BCD">
        <w:rPr>
          <w:lang w:val="en-US"/>
        </w:rPr>
        <w:t xml:space="preserve"> a renowned translation </w:t>
      </w:r>
      <w:r w:rsidR="00124450">
        <w:rPr>
          <w:lang w:val="en-US"/>
        </w:rPr>
        <w:t>faculty</w:t>
      </w:r>
      <w:r w:rsidR="001B4BCD">
        <w:rPr>
          <w:lang w:val="en-US"/>
        </w:rPr>
        <w:t xml:space="preserve"> did not have </w:t>
      </w:r>
      <w:r w:rsidR="001B4BCD" w:rsidRPr="00121E61">
        <w:rPr>
          <w:lang w:val="en-US"/>
        </w:rPr>
        <w:t>a single thing</w:t>
      </w:r>
      <w:r w:rsidR="001B4BCD">
        <w:rPr>
          <w:lang w:val="en-US"/>
        </w:rPr>
        <w:t xml:space="preserve"> to say about </w:t>
      </w:r>
      <w:r w:rsidR="00EA0310">
        <w:rPr>
          <w:lang w:val="en-US"/>
        </w:rPr>
        <w:t>my</w:t>
      </w:r>
      <w:r w:rsidR="001B4BCD">
        <w:rPr>
          <w:lang w:val="en-US"/>
        </w:rPr>
        <w:t xml:space="preserve"> translation</w:t>
      </w:r>
      <w:r w:rsidR="005A1FAD">
        <w:rPr>
          <w:lang w:val="en-US"/>
        </w:rPr>
        <w:t>al approach</w:t>
      </w:r>
      <w:r w:rsidR="001B4BCD">
        <w:rPr>
          <w:lang w:val="en-US"/>
        </w:rPr>
        <w:t xml:space="preserve">! </w:t>
      </w:r>
      <w:r w:rsidR="006442B3" w:rsidRPr="006971B6">
        <w:rPr>
          <w:lang w:val="en-US"/>
        </w:rPr>
        <w:t xml:space="preserve">The reviews could </w:t>
      </w:r>
      <w:r w:rsidR="005912CB" w:rsidRPr="006971B6">
        <w:rPr>
          <w:lang w:val="en-US"/>
        </w:rPr>
        <w:t>describe</w:t>
      </w:r>
      <w:r w:rsidR="006442B3" w:rsidRPr="006971B6">
        <w:rPr>
          <w:lang w:val="en-US"/>
        </w:rPr>
        <w:t xml:space="preserve"> basically any </w:t>
      </w:r>
      <w:r w:rsidR="004B39CC" w:rsidRPr="006971B6">
        <w:rPr>
          <w:lang w:val="en-US"/>
        </w:rPr>
        <w:t>research</w:t>
      </w:r>
      <w:r w:rsidR="002414E0" w:rsidRPr="006971B6">
        <w:rPr>
          <w:lang w:val="en-US"/>
        </w:rPr>
        <w:t xml:space="preserve"> </w:t>
      </w:r>
      <w:r w:rsidR="006442B3" w:rsidRPr="006971B6">
        <w:rPr>
          <w:lang w:val="en-US"/>
        </w:rPr>
        <w:t xml:space="preserve">article, </w:t>
      </w:r>
      <w:r w:rsidR="002A147E" w:rsidRPr="006971B6">
        <w:rPr>
          <w:lang w:val="en-US"/>
        </w:rPr>
        <w:t>with</w:t>
      </w:r>
      <w:r w:rsidR="006442B3" w:rsidRPr="006971B6">
        <w:rPr>
          <w:lang w:val="en-US"/>
        </w:rPr>
        <w:t xml:space="preserve"> the </w:t>
      </w:r>
      <w:r w:rsidR="0051466C" w:rsidRPr="006971B6">
        <w:rPr>
          <w:lang w:val="en-US"/>
        </w:rPr>
        <w:t>critiques</w:t>
      </w:r>
      <w:r w:rsidR="006442B3" w:rsidRPr="006971B6">
        <w:rPr>
          <w:lang w:val="en-US"/>
        </w:rPr>
        <w:t xml:space="preserve"> limited to superficial</w:t>
      </w:r>
      <w:r w:rsidR="004F46AC">
        <w:rPr>
          <w:lang w:val="en-US"/>
        </w:rPr>
        <w:t xml:space="preserve"> </w:t>
      </w:r>
      <w:r w:rsidR="006442B3" w:rsidRPr="006971B6">
        <w:rPr>
          <w:lang w:val="en-US"/>
        </w:rPr>
        <w:t xml:space="preserve">observations </w:t>
      </w:r>
      <w:r w:rsidR="00635307" w:rsidRPr="006971B6">
        <w:rPr>
          <w:lang w:val="en-US"/>
        </w:rPr>
        <w:t xml:space="preserve">that </w:t>
      </w:r>
      <w:r w:rsidR="006442B3" w:rsidRPr="006971B6">
        <w:rPr>
          <w:lang w:val="en-US"/>
        </w:rPr>
        <w:t>a machine could make</w:t>
      </w:r>
      <w:r w:rsidRPr="006971B6">
        <w:rPr>
          <w:lang w:val="en-US"/>
        </w:rPr>
        <w:t xml:space="preserve"> (</w:t>
      </w:r>
      <w:r w:rsidR="00FB5B14" w:rsidRPr="006971B6">
        <w:rPr>
          <w:lang w:val="en-US"/>
        </w:rPr>
        <w:t xml:space="preserve">smooth out transitions, </w:t>
      </w:r>
      <w:r w:rsidRPr="006971B6">
        <w:rPr>
          <w:lang w:val="en-US"/>
        </w:rPr>
        <w:t xml:space="preserve">cite more sources, clarify the theoretical or methodological basis, use a formulaic conclusion). </w:t>
      </w:r>
      <w:r w:rsidR="0052618C">
        <w:rPr>
          <w:lang w:val="en-US"/>
        </w:rPr>
        <w:t>Plus, t</w:t>
      </w:r>
      <w:r w:rsidR="007045D0">
        <w:rPr>
          <w:lang w:val="en-US"/>
        </w:rPr>
        <w:t>he extreme superficiality of these reports could have been achieved by a human</w:t>
      </w:r>
      <w:r w:rsidR="007045D0" w:rsidRPr="001542B8">
        <w:rPr>
          <w:lang w:val="en-US"/>
        </w:rPr>
        <w:t xml:space="preserve"> </w:t>
      </w:r>
      <w:r w:rsidR="007045D0">
        <w:rPr>
          <w:lang w:val="en-US"/>
        </w:rPr>
        <w:t>in ten minutes with a quick glance at the paper</w:t>
      </w:r>
      <w:r w:rsidR="00D26D4F">
        <w:rPr>
          <w:lang w:val="en-US"/>
        </w:rPr>
        <w:t>, in much more concise reviews.</w:t>
      </w:r>
      <w:r w:rsidR="009A2662" w:rsidRPr="009A2662">
        <w:rPr>
          <w:lang w:val="en-US"/>
        </w:rPr>
        <w:t xml:space="preserve"> </w:t>
      </w:r>
    </w:p>
    <w:p w14:paraId="261A795D" w14:textId="77777777" w:rsidR="00894888" w:rsidRPr="006971B6" w:rsidRDefault="00894888" w:rsidP="0068036B">
      <w:pPr>
        <w:jc w:val="both"/>
        <w:rPr>
          <w:lang w:val="en-US"/>
        </w:rPr>
      </w:pPr>
    </w:p>
    <w:p w14:paraId="333C398C" w14:textId="3ABFD7B4" w:rsidR="001B10AF" w:rsidRPr="006971B6" w:rsidRDefault="00894888" w:rsidP="0068036B">
      <w:pPr>
        <w:jc w:val="both"/>
        <w:rPr>
          <w:lang w:val="en-US"/>
        </w:rPr>
      </w:pPr>
      <w:r w:rsidRPr="006971B6">
        <w:rPr>
          <w:b/>
          <w:bCs/>
          <w:i/>
          <w:iCs/>
          <w:lang w:val="en-US"/>
        </w:rPr>
        <w:t>Meaningless content:</w:t>
      </w:r>
      <w:r w:rsidRPr="006971B6">
        <w:rPr>
          <w:lang w:val="en-US"/>
        </w:rPr>
        <w:t xml:space="preserve"> In line with unspecific content, </w:t>
      </w:r>
      <w:r w:rsidR="00450757" w:rsidRPr="006971B6">
        <w:rPr>
          <w:lang w:val="en-US"/>
        </w:rPr>
        <w:t>a</w:t>
      </w:r>
      <w:r w:rsidRPr="006971B6">
        <w:rPr>
          <w:lang w:val="en-US"/>
        </w:rPr>
        <w:t xml:space="preserve"> related aspect is meaningless content. </w:t>
      </w:r>
      <w:r w:rsidR="00ED3314" w:rsidRPr="006971B6">
        <w:rPr>
          <w:lang w:val="en-US"/>
        </w:rPr>
        <w:t>Most</w:t>
      </w:r>
      <w:r w:rsidRPr="006971B6">
        <w:rPr>
          <w:lang w:val="en-US"/>
        </w:rPr>
        <w:t xml:space="preserve"> statements are pure AI </w:t>
      </w:r>
      <w:r w:rsidR="00BD0E11" w:rsidRPr="006971B6">
        <w:rPr>
          <w:lang w:val="en-US"/>
        </w:rPr>
        <w:t xml:space="preserve">syntactic </w:t>
      </w:r>
      <w:r w:rsidR="00A01CA9" w:rsidRPr="006971B6">
        <w:rPr>
          <w:lang w:val="en-US"/>
        </w:rPr>
        <w:t>sequences</w:t>
      </w:r>
      <w:r w:rsidRPr="006971B6">
        <w:rPr>
          <w:lang w:val="en-US"/>
        </w:rPr>
        <w:t xml:space="preserve"> that </w:t>
      </w:r>
      <w:r w:rsidR="005B11F6" w:rsidRPr="006971B6">
        <w:rPr>
          <w:lang w:val="en-US"/>
        </w:rPr>
        <w:t>convey no meaningful</w:t>
      </w:r>
      <w:r w:rsidRPr="006971B6">
        <w:rPr>
          <w:lang w:val="en-US"/>
        </w:rPr>
        <w:t xml:space="preserve"> </w:t>
      </w:r>
      <w:r w:rsidR="00EC4F56" w:rsidRPr="006971B6">
        <w:rPr>
          <w:lang w:val="en-US"/>
        </w:rPr>
        <w:t>sense</w:t>
      </w:r>
      <w:r w:rsidR="005B11F6" w:rsidRPr="006971B6">
        <w:rPr>
          <w:lang w:val="en-US"/>
        </w:rPr>
        <w:t xml:space="preserve"> </w:t>
      </w:r>
      <w:r w:rsidRPr="006971B6">
        <w:rPr>
          <w:lang w:val="en-US"/>
        </w:rPr>
        <w:t>to humans.</w:t>
      </w:r>
      <w:r w:rsidR="001B10AF" w:rsidRPr="006971B6">
        <w:rPr>
          <w:lang w:val="en-US"/>
        </w:rPr>
        <w:t xml:space="preserve"> </w:t>
      </w:r>
    </w:p>
    <w:p w14:paraId="31A0DCB6" w14:textId="77777777" w:rsidR="001B10AF" w:rsidRPr="006971B6" w:rsidRDefault="001B10AF" w:rsidP="0068036B">
      <w:pPr>
        <w:jc w:val="both"/>
        <w:rPr>
          <w:lang w:val="en-US"/>
        </w:rPr>
      </w:pPr>
    </w:p>
    <w:p w14:paraId="715E4643" w14:textId="62CBABD8" w:rsidR="00894888" w:rsidRPr="006971B6" w:rsidRDefault="001B10AF" w:rsidP="0068036B">
      <w:pPr>
        <w:jc w:val="both"/>
        <w:rPr>
          <w:lang w:val="en-US"/>
        </w:rPr>
      </w:pPr>
      <w:r w:rsidRPr="006971B6">
        <w:rPr>
          <w:b/>
          <w:bCs/>
          <w:i/>
          <w:iCs/>
          <w:lang w:val="en-US"/>
        </w:rPr>
        <w:t>Repetitive content:</w:t>
      </w:r>
      <w:r w:rsidRPr="006971B6">
        <w:rPr>
          <w:lang w:val="en-US"/>
        </w:rPr>
        <w:t xml:space="preserve"> </w:t>
      </w:r>
      <w:r w:rsidR="0004019C" w:rsidRPr="006971B6">
        <w:rPr>
          <w:lang w:val="en-US"/>
        </w:rPr>
        <w:t>Also relatedly, the</w:t>
      </w:r>
      <w:r w:rsidRPr="006971B6">
        <w:rPr>
          <w:lang w:val="en-US"/>
        </w:rPr>
        <w:t xml:space="preserve"> review reports </w:t>
      </w:r>
      <w:r w:rsidR="003A377F" w:rsidRPr="006971B6">
        <w:rPr>
          <w:lang w:val="en-US"/>
        </w:rPr>
        <w:t>ex</w:t>
      </w:r>
      <w:r w:rsidRPr="006971B6">
        <w:rPr>
          <w:lang w:val="en-US"/>
        </w:rPr>
        <w:t xml:space="preserve">pend a lot of </w:t>
      </w:r>
      <w:r w:rsidR="0064653E" w:rsidRPr="006971B6">
        <w:rPr>
          <w:lang w:val="en-US"/>
        </w:rPr>
        <w:t>words</w:t>
      </w:r>
      <w:r w:rsidRPr="006971B6">
        <w:rPr>
          <w:lang w:val="en-US"/>
        </w:rPr>
        <w:t xml:space="preserve"> saying the exact same </w:t>
      </w:r>
      <w:r w:rsidR="00C0072D" w:rsidRPr="006971B6">
        <w:rPr>
          <w:lang w:val="en-US"/>
        </w:rPr>
        <w:t>thing</w:t>
      </w:r>
      <w:r w:rsidRPr="006971B6">
        <w:rPr>
          <w:lang w:val="en-US"/>
        </w:rPr>
        <w:t>, just reformulating it in different</w:t>
      </w:r>
      <w:r w:rsidR="007D42F5" w:rsidRPr="006971B6">
        <w:rPr>
          <w:lang w:val="en-US"/>
        </w:rPr>
        <w:t xml:space="preserve"> but</w:t>
      </w:r>
      <w:r w:rsidRPr="006971B6">
        <w:rPr>
          <w:lang w:val="en-US"/>
        </w:rPr>
        <w:t xml:space="preserve"> equally </w:t>
      </w:r>
      <w:r w:rsidR="00805C7D" w:rsidRPr="006971B6">
        <w:rPr>
          <w:lang w:val="en-US"/>
        </w:rPr>
        <w:t>unspecific or meaningless</w:t>
      </w:r>
      <w:r w:rsidRPr="006971B6">
        <w:rPr>
          <w:lang w:val="en-US"/>
        </w:rPr>
        <w:t xml:space="preserve"> ways.</w:t>
      </w:r>
      <w:r w:rsidR="003E2C1A" w:rsidRPr="006971B6">
        <w:rPr>
          <w:lang w:val="en-US"/>
        </w:rPr>
        <w:t xml:space="preserve"> </w:t>
      </w:r>
    </w:p>
    <w:p w14:paraId="0E67E987" w14:textId="77777777" w:rsidR="006528A9" w:rsidRPr="006971B6" w:rsidRDefault="006528A9" w:rsidP="0068036B">
      <w:pPr>
        <w:jc w:val="both"/>
        <w:rPr>
          <w:lang w:val="en-US"/>
        </w:rPr>
      </w:pPr>
    </w:p>
    <w:p w14:paraId="43B26FE6" w14:textId="59035716" w:rsidR="0037485A" w:rsidRPr="00B31110" w:rsidRDefault="001A74B2" w:rsidP="0068036B">
      <w:pPr>
        <w:jc w:val="both"/>
        <w:rPr>
          <w:lang w:val="en-US"/>
        </w:rPr>
      </w:pPr>
      <w:r>
        <w:rPr>
          <w:b/>
          <w:bCs/>
          <w:i/>
          <w:iCs/>
          <w:lang w:val="en-US"/>
        </w:rPr>
        <w:t>L</w:t>
      </w:r>
      <w:r w:rsidR="00F12D38">
        <w:rPr>
          <w:b/>
          <w:bCs/>
          <w:i/>
          <w:iCs/>
          <w:lang w:val="en-US"/>
        </w:rPr>
        <w:t>ack of human expertise</w:t>
      </w:r>
      <w:r w:rsidR="006528A9" w:rsidRPr="006971B6">
        <w:rPr>
          <w:b/>
          <w:bCs/>
          <w:i/>
          <w:iCs/>
          <w:lang w:val="en-US"/>
        </w:rPr>
        <w:t>:</w:t>
      </w:r>
      <w:r w:rsidR="004F4629" w:rsidRPr="006971B6">
        <w:rPr>
          <w:lang w:val="en-US"/>
        </w:rPr>
        <w:t xml:space="preserve"> The review reports do not display human expertise in the fields of historical lexicology</w:t>
      </w:r>
      <w:r w:rsidR="008E7570" w:rsidRPr="006971B6">
        <w:rPr>
          <w:lang w:val="en-US"/>
        </w:rPr>
        <w:t>, translation, or</w:t>
      </w:r>
      <w:r w:rsidR="004F4629" w:rsidRPr="006971B6">
        <w:rPr>
          <w:lang w:val="en-US"/>
        </w:rPr>
        <w:t xml:space="preserve"> </w:t>
      </w:r>
      <w:r w:rsidR="0048239C" w:rsidRPr="006971B6">
        <w:rPr>
          <w:lang w:val="en-US"/>
        </w:rPr>
        <w:t>LGBTQ</w:t>
      </w:r>
      <w:r w:rsidR="004F4629" w:rsidRPr="006971B6">
        <w:rPr>
          <w:lang w:val="en-US"/>
        </w:rPr>
        <w:t xml:space="preserve"> studies. Despite many </w:t>
      </w:r>
      <w:r w:rsidR="00F80F14" w:rsidRPr="006971B6">
        <w:rPr>
          <w:lang w:val="en-US"/>
        </w:rPr>
        <w:t>calls</w:t>
      </w:r>
      <w:r w:rsidR="004F4629" w:rsidRPr="006971B6">
        <w:rPr>
          <w:lang w:val="en-US"/>
        </w:rPr>
        <w:t xml:space="preserve"> for me to cite more sources, </w:t>
      </w:r>
      <w:r w:rsidR="003E6F97">
        <w:rPr>
          <w:lang w:val="en-US"/>
        </w:rPr>
        <w:t xml:space="preserve">no </w:t>
      </w:r>
      <w:r w:rsidR="004F4629" w:rsidRPr="006971B6">
        <w:rPr>
          <w:lang w:val="en-US"/>
        </w:rPr>
        <w:t xml:space="preserve">specific citations are </w:t>
      </w:r>
      <w:r w:rsidR="00756E08" w:rsidRPr="006971B6">
        <w:rPr>
          <w:lang w:val="en-US"/>
        </w:rPr>
        <w:t>provided</w:t>
      </w:r>
      <w:r w:rsidR="008A7D99">
        <w:rPr>
          <w:lang w:val="en-US"/>
        </w:rPr>
        <w:t>: as if the strength of an argument is based on the fact of citing lots of sources, rather than</w:t>
      </w:r>
      <w:r w:rsidR="00E42CD3">
        <w:rPr>
          <w:lang w:val="en-US"/>
        </w:rPr>
        <w:t xml:space="preserve"> citing</w:t>
      </w:r>
      <w:r w:rsidR="008A7D99">
        <w:rPr>
          <w:lang w:val="en-US"/>
        </w:rPr>
        <w:t xml:space="preserve"> the right and relevant ones.</w:t>
      </w:r>
      <w:r w:rsidR="004F4629" w:rsidRPr="006971B6">
        <w:rPr>
          <w:lang w:val="en-US"/>
        </w:rPr>
        <w:t xml:space="preserve"> A human expert on the topic would have known that there is little queer lexicological work relevant to this paper, beyond</w:t>
      </w:r>
      <w:r w:rsidR="00281183" w:rsidRPr="006971B6">
        <w:rPr>
          <w:lang w:val="en-US"/>
        </w:rPr>
        <w:t xml:space="preserve"> what is cited here</w:t>
      </w:r>
      <w:r w:rsidR="003A0E22" w:rsidRPr="006971B6">
        <w:rPr>
          <w:lang w:val="en-US"/>
        </w:rPr>
        <w:t>.</w:t>
      </w:r>
      <w:r w:rsidR="00725EF0" w:rsidRPr="006971B6">
        <w:rPr>
          <w:lang w:val="en-US"/>
        </w:rPr>
        <w:t xml:space="preserve"> </w:t>
      </w:r>
      <w:r w:rsidR="003A0E22" w:rsidRPr="006971B6">
        <w:rPr>
          <w:lang w:val="en-US"/>
        </w:rPr>
        <w:t>A</w:t>
      </w:r>
      <w:r w:rsidR="00725EF0" w:rsidRPr="006971B6">
        <w:rPr>
          <w:lang w:val="en-US"/>
        </w:rPr>
        <w:t xml:space="preserve">lternatively, a human expert could have made recommendations about what </w:t>
      </w:r>
      <w:r w:rsidR="00F31D98" w:rsidRPr="006971B6">
        <w:rPr>
          <w:lang w:val="en-US"/>
        </w:rPr>
        <w:t>authors/sources</w:t>
      </w:r>
      <w:r w:rsidR="00725EF0" w:rsidRPr="006971B6">
        <w:rPr>
          <w:lang w:val="en-US"/>
        </w:rPr>
        <w:t xml:space="preserve"> </w:t>
      </w:r>
      <w:r w:rsidR="003A0E22" w:rsidRPr="006971B6">
        <w:rPr>
          <w:lang w:val="en-US"/>
        </w:rPr>
        <w:t xml:space="preserve">they felt </w:t>
      </w:r>
      <w:r w:rsidR="00725EF0" w:rsidRPr="006971B6">
        <w:rPr>
          <w:lang w:val="en-US"/>
        </w:rPr>
        <w:t>were lacking</w:t>
      </w:r>
      <w:r w:rsidR="00F31D98" w:rsidRPr="006971B6">
        <w:rPr>
          <w:lang w:val="en-US"/>
        </w:rPr>
        <w:t xml:space="preserve"> from the bibliography</w:t>
      </w:r>
      <w:r w:rsidR="00C95AE8" w:rsidRPr="006971B6">
        <w:rPr>
          <w:lang w:val="en-US"/>
        </w:rPr>
        <w:t>, justifying them (</w:t>
      </w:r>
      <w:r w:rsidR="00382C76">
        <w:rPr>
          <w:lang w:val="en-US"/>
        </w:rPr>
        <w:t>unlike the</w:t>
      </w:r>
      <w:r w:rsidR="00C95AE8" w:rsidRPr="006971B6">
        <w:rPr>
          <w:lang w:val="en-US"/>
        </w:rPr>
        <w:t xml:space="preserve"> </w:t>
      </w:r>
      <w:r w:rsidR="003467AD" w:rsidRPr="006971B6">
        <w:rPr>
          <w:lang w:val="en-US"/>
        </w:rPr>
        <w:t>one</w:t>
      </w:r>
      <w:r w:rsidR="00C95AE8" w:rsidRPr="006971B6">
        <w:rPr>
          <w:lang w:val="en-US"/>
        </w:rPr>
        <w:t xml:space="preserve"> </w:t>
      </w:r>
      <w:r w:rsidR="003060F0" w:rsidRPr="006971B6">
        <w:rPr>
          <w:lang w:val="en-US"/>
        </w:rPr>
        <w:t>useless</w:t>
      </w:r>
      <w:r w:rsidR="00C95AE8" w:rsidRPr="006971B6">
        <w:rPr>
          <w:lang w:val="en-US"/>
        </w:rPr>
        <w:t xml:space="preserve"> mention of Paul Baker</w:t>
      </w:r>
      <w:r w:rsidR="003467AD" w:rsidRPr="006971B6">
        <w:rPr>
          <w:lang w:val="en-US"/>
        </w:rPr>
        <w:t xml:space="preserve"> in Review 2</w:t>
      </w:r>
      <w:r w:rsidR="00C95AE8" w:rsidRPr="006971B6">
        <w:rPr>
          <w:lang w:val="en-US"/>
        </w:rPr>
        <w:t>)</w:t>
      </w:r>
      <w:r w:rsidR="00725EF0" w:rsidRPr="006971B6">
        <w:rPr>
          <w:lang w:val="en-US"/>
        </w:rPr>
        <w:t>.</w:t>
      </w:r>
      <w:r w:rsidR="00144105">
        <w:rPr>
          <w:lang w:val="en-US"/>
        </w:rPr>
        <w:t xml:space="preserve"> At a minimum</w:t>
      </w:r>
      <w:r w:rsidR="009A30AC">
        <w:rPr>
          <w:lang w:val="en-US"/>
        </w:rPr>
        <w:t>,</w:t>
      </w:r>
      <w:r w:rsidR="00144105">
        <w:rPr>
          <w:lang w:val="en-US"/>
        </w:rPr>
        <w:t xml:space="preserve"> a human expert </w:t>
      </w:r>
      <w:r w:rsidR="002F4738">
        <w:rPr>
          <w:lang w:val="en-US"/>
        </w:rPr>
        <w:t>w</w:t>
      </w:r>
      <w:r w:rsidR="00144105">
        <w:rPr>
          <w:lang w:val="en-US"/>
        </w:rPr>
        <w:t xml:space="preserve">ould have </w:t>
      </w:r>
      <w:r w:rsidR="00E14CEA">
        <w:rPr>
          <w:lang w:val="en-US"/>
        </w:rPr>
        <w:t>pointed to</w:t>
      </w:r>
      <w:r w:rsidR="00144105">
        <w:rPr>
          <w:lang w:val="en-US"/>
        </w:rPr>
        <w:t xml:space="preserve"> the specific </w:t>
      </w:r>
      <w:r w:rsidR="00536E99">
        <w:rPr>
          <w:lang w:val="en-US"/>
        </w:rPr>
        <w:t>areas</w:t>
      </w:r>
      <w:r w:rsidR="00144105">
        <w:rPr>
          <w:lang w:val="en-US"/>
        </w:rPr>
        <w:t xml:space="preserve"> that </w:t>
      </w:r>
      <w:r w:rsidR="00EA37FE">
        <w:rPr>
          <w:lang w:val="en-US"/>
        </w:rPr>
        <w:t>needed</w:t>
      </w:r>
      <w:r w:rsidR="00144105">
        <w:rPr>
          <w:lang w:val="en-US"/>
        </w:rPr>
        <w:t xml:space="preserve"> additional </w:t>
      </w:r>
      <w:r w:rsidR="009A30AC">
        <w:rPr>
          <w:lang w:val="en-US"/>
        </w:rPr>
        <w:t>development</w:t>
      </w:r>
      <w:r w:rsidR="00454C0A">
        <w:rPr>
          <w:lang w:val="en-US"/>
        </w:rPr>
        <w:t>, and explained why</w:t>
      </w:r>
      <w:r w:rsidR="00144105">
        <w:rPr>
          <w:lang w:val="en-US"/>
        </w:rPr>
        <w:t>.</w:t>
      </w:r>
      <w:r w:rsidR="006D20CD">
        <w:rPr>
          <w:lang w:val="en-US"/>
        </w:rPr>
        <w:t xml:space="preserve"> </w:t>
      </w:r>
    </w:p>
    <w:p w14:paraId="3452ABF0" w14:textId="77777777" w:rsidR="00522C09" w:rsidRPr="006971B6" w:rsidRDefault="00522C09" w:rsidP="0068036B">
      <w:pPr>
        <w:jc w:val="both"/>
        <w:rPr>
          <w:lang w:val="en-US"/>
        </w:rPr>
      </w:pPr>
    </w:p>
    <w:p w14:paraId="66B10CB5" w14:textId="1C303457" w:rsidR="006528A9" w:rsidRPr="006971B6" w:rsidRDefault="006528A9" w:rsidP="0068036B">
      <w:pPr>
        <w:jc w:val="both"/>
        <w:rPr>
          <w:lang w:val="en-US"/>
        </w:rPr>
      </w:pPr>
      <w:r w:rsidRPr="006971B6">
        <w:rPr>
          <w:b/>
          <w:bCs/>
          <w:i/>
          <w:iCs/>
          <w:lang w:val="en-US"/>
        </w:rPr>
        <w:t xml:space="preserve">Lack of human </w:t>
      </w:r>
      <w:r w:rsidR="000C5A29" w:rsidRPr="006971B6">
        <w:rPr>
          <w:b/>
          <w:bCs/>
          <w:i/>
          <w:iCs/>
          <w:lang w:val="en-US"/>
        </w:rPr>
        <w:t>regard</w:t>
      </w:r>
      <w:r w:rsidRPr="006971B6">
        <w:rPr>
          <w:b/>
          <w:bCs/>
          <w:i/>
          <w:iCs/>
          <w:lang w:val="en-US"/>
        </w:rPr>
        <w:t>:</w:t>
      </w:r>
      <w:r w:rsidR="00F31AB3" w:rsidRPr="006971B6">
        <w:rPr>
          <w:lang w:val="en-US"/>
        </w:rPr>
        <w:t xml:space="preserve"> Various points are </w:t>
      </w:r>
      <w:r w:rsidR="00FF0DC6" w:rsidRPr="006971B6">
        <w:rPr>
          <w:lang w:val="en-US"/>
        </w:rPr>
        <w:t xml:space="preserve">repetitively </w:t>
      </w:r>
      <w:r w:rsidR="00F31AB3" w:rsidRPr="006971B6">
        <w:rPr>
          <w:lang w:val="en-US"/>
        </w:rPr>
        <w:t>overexplained, to such an extent that they are shockingly condescending.</w:t>
      </w:r>
      <w:r w:rsidR="00E1570F" w:rsidRPr="006971B6">
        <w:rPr>
          <w:lang w:val="en-US"/>
        </w:rPr>
        <w:t xml:space="preserve"> A clue </w:t>
      </w:r>
      <w:r w:rsidR="00413A40" w:rsidRPr="006971B6">
        <w:rPr>
          <w:lang w:val="en-US"/>
        </w:rPr>
        <w:t xml:space="preserve">that </w:t>
      </w:r>
      <w:r w:rsidR="00E1570F" w:rsidRPr="006971B6">
        <w:rPr>
          <w:lang w:val="en-US"/>
        </w:rPr>
        <w:t xml:space="preserve">a </w:t>
      </w:r>
      <w:r w:rsidR="00F30511" w:rsidRPr="006971B6">
        <w:rPr>
          <w:lang w:val="en-US"/>
        </w:rPr>
        <w:t xml:space="preserve">robot </w:t>
      </w:r>
      <w:r w:rsidR="00E1570F" w:rsidRPr="006971B6">
        <w:rPr>
          <w:lang w:val="en-US"/>
        </w:rPr>
        <w:t>overexplanation is coming</w:t>
      </w:r>
      <w:r w:rsidR="002F3133" w:rsidRPr="006971B6">
        <w:rPr>
          <w:lang w:val="en-US"/>
        </w:rPr>
        <w:t>, in both reports,</w:t>
      </w:r>
      <w:r w:rsidR="00E1570F" w:rsidRPr="006971B6">
        <w:rPr>
          <w:lang w:val="en-US"/>
        </w:rPr>
        <w:t xml:space="preserve"> is via the transition “in other words”</w:t>
      </w:r>
      <w:r w:rsidR="00416292" w:rsidRPr="006971B6">
        <w:rPr>
          <w:lang w:val="en-US"/>
        </w:rPr>
        <w:t xml:space="preserve"> or reference to </w:t>
      </w:r>
      <w:r w:rsidR="00401567" w:rsidRPr="006971B6">
        <w:rPr>
          <w:lang w:val="en-US"/>
        </w:rPr>
        <w:t>what</w:t>
      </w:r>
      <w:r w:rsidR="00416292" w:rsidRPr="006971B6">
        <w:rPr>
          <w:lang w:val="en-US"/>
        </w:rPr>
        <w:t xml:space="preserve"> </w:t>
      </w:r>
      <w:r w:rsidR="00960C23">
        <w:rPr>
          <w:lang w:val="en-US"/>
        </w:rPr>
        <w:t xml:space="preserve">the </w:t>
      </w:r>
      <w:r w:rsidR="00416292" w:rsidRPr="006971B6">
        <w:rPr>
          <w:lang w:val="en-US"/>
        </w:rPr>
        <w:t>“reader</w:t>
      </w:r>
      <w:r w:rsidR="00960C23">
        <w:rPr>
          <w:lang w:val="en-US"/>
        </w:rPr>
        <w:t>(</w:t>
      </w:r>
      <w:r w:rsidR="00416292" w:rsidRPr="006971B6">
        <w:rPr>
          <w:lang w:val="en-US"/>
        </w:rPr>
        <w:t>s</w:t>
      </w:r>
      <w:r w:rsidR="00960C23">
        <w:rPr>
          <w:lang w:val="en-US"/>
        </w:rPr>
        <w:t>)</w:t>
      </w:r>
      <w:r w:rsidR="00416292" w:rsidRPr="006971B6">
        <w:rPr>
          <w:lang w:val="en-US"/>
        </w:rPr>
        <w:t>”</w:t>
      </w:r>
      <w:r w:rsidR="00401567" w:rsidRPr="006971B6">
        <w:rPr>
          <w:lang w:val="en-US"/>
        </w:rPr>
        <w:t xml:space="preserve"> will expect </w:t>
      </w:r>
      <w:r w:rsidR="00E1570F" w:rsidRPr="006971B6">
        <w:rPr>
          <w:lang w:val="en-US"/>
        </w:rPr>
        <w:t xml:space="preserve">(highlighted here in </w:t>
      </w:r>
      <w:r w:rsidR="00E1570F" w:rsidRPr="006971B6">
        <w:rPr>
          <w:highlight w:val="magenta"/>
          <w:lang w:val="en-US"/>
        </w:rPr>
        <w:t>purple</w:t>
      </w:r>
      <w:r w:rsidR="00E1570F" w:rsidRPr="006971B6">
        <w:rPr>
          <w:lang w:val="en-US"/>
        </w:rPr>
        <w:t>).</w:t>
      </w:r>
      <w:r w:rsidR="00F31AB3" w:rsidRPr="006971B6">
        <w:rPr>
          <w:lang w:val="en-US"/>
        </w:rPr>
        <w:t xml:space="preserve"> A human</w:t>
      </w:r>
      <w:r w:rsidR="00635307" w:rsidRPr="006971B6">
        <w:rPr>
          <w:lang w:val="en-US"/>
        </w:rPr>
        <w:t xml:space="preserve"> </w:t>
      </w:r>
      <w:r w:rsidR="00F31AB3" w:rsidRPr="006971B6">
        <w:rPr>
          <w:lang w:val="en-US"/>
        </w:rPr>
        <w:t>would have known</w:t>
      </w:r>
      <w:r w:rsidR="00635307" w:rsidRPr="006971B6">
        <w:rPr>
          <w:lang w:val="en-US"/>
        </w:rPr>
        <w:t xml:space="preserve">, for instance, that there </w:t>
      </w:r>
      <w:r w:rsidR="00AA2475" w:rsidRPr="006971B6">
        <w:rPr>
          <w:lang w:val="en-US"/>
        </w:rPr>
        <w:t>wa</w:t>
      </w:r>
      <w:r w:rsidR="00635307" w:rsidRPr="006971B6">
        <w:rPr>
          <w:lang w:val="en-US"/>
        </w:rPr>
        <w:t xml:space="preserve">s no need to explain </w:t>
      </w:r>
      <w:r w:rsidR="00AB1981" w:rsidRPr="006971B6">
        <w:rPr>
          <w:lang w:val="en-US"/>
        </w:rPr>
        <w:t xml:space="preserve">to </w:t>
      </w:r>
      <w:r w:rsidR="00DC77E9" w:rsidRPr="006971B6">
        <w:rPr>
          <w:lang w:val="en-US"/>
        </w:rPr>
        <w:t>the author of this paper</w:t>
      </w:r>
      <w:r w:rsidR="00AB1981" w:rsidRPr="006971B6">
        <w:rPr>
          <w:lang w:val="en-US"/>
        </w:rPr>
        <w:t xml:space="preserve"> </w:t>
      </w:r>
      <w:r w:rsidR="00635307" w:rsidRPr="006971B6">
        <w:rPr>
          <w:lang w:val="en-US"/>
        </w:rPr>
        <w:t xml:space="preserve">how to write a conclusion or </w:t>
      </w:r>
      <w:r w:rsidR="00694620" w:rsidRPr="006971B6">
        <w:rPr>
          <w:lang w:val="en-US"/>
        </w:rPr>
        <w:t xml:space="preserve">to explain </w:t>
      </w:r>
      <w:r w:rsidR="00635307" w:rsidRPr="006971B6">
        <w:rPr>
          <w:lang w:val="en-US"/>
        </w:rPr>
        <w:t xml:space="preserve">why it’s important for readers to be able to grasp </w:t>
      </w:r>
      <w:r w:rsidR="00485D9B">
        <w:rPr>
          <w:lang w:val="en-US"/>
        </w:rPr>
        <w:t>its argumentation</w:t>
      </w:r>
      <w:r w:rsidR="00635307" w:rsidRPr="006971B6">
        <w:rPr>
          <w:lang w:val="en-US"/>
        </w:rPr>
        <w:t>.</w:t>
      </w:r>
      <w:r w:rsidR="002E73E0" w:rsidRPr="006971B6">
        <w:rPr>
          <w:lang w:val="en-US"/>
        </w:rPr>
        <w:t xml:space="preserve"> </w:t>
      </w:r>
      <w:r w:rsidR="00635307" w:rsidRPr="006971B6">
        <w:rPr>
          <w:lang w:val="en-US"/>
        </w:rPr>
        <w:t>Also striking is that there is not a single positive or constructive comment about what is ostensibly, to humans, a</w:t>
      </w:r>
      <w:r w:rsidR="002E4DB0" w:rsidRPr="006971B6">
        <w:rPr>
          <w:lang w:val="en-US"/>
        </w:rPr>
        <w:t xml:space="preserve"> fascinating </w:t>
      </w:r>
      <w:r w:rsidR="00635307" w:rsidRPr="006971B6">
        <w:rPr>
          <w:lang w:val="en-US"/>
        </w:rPr>
        <w:t xml:space="preserve">topic. For a paper submitted to a special issue on “taboo,” one might have expected some observation on the </w:t>
      </w:r>
      <w:r w:rsidR="008106BB" w:rsidRPr="006971B6">
        <w:rPr>
          <w:lang w:val="en-US"/>
        </w:rPr>
        <w:t xml:space="preserve">topical </w:t>
      </w:r>
      <w:r w:rsidR="00635307" w:rsidRPr="006971B6">
        <w:rPr>
          <w:lang w:val="en-US"/>
        </w:rPr>
        <w:t>social interest it presents</w:t>
      </w:r>
      <w:r w:rsidR="00F71C56" w:rsidRPr="006971B6">
        <w:rPr>
          <w:lang w:val="en-US"/>
        </w:rPr>
        <w:t xml:space="preserve">, </w:t>
      </w:r>
      <w:r w:rsidR="00451E10" w:rsidRPr="006971B6">
        <w:rPr>
          <w:lang w:val="en-US"/>
        </w:rPr>
        <w:t xml:space="preserve">or </w:t>
      </w:r>
      <w:r w:rsidR="00F71C56" w:rsidRPr="006971B6">
        <w:rPr>
          <w:lang w:val="en-US"/>
        </w:rPr>
        <w:t>even a little enthusiasm</w:t>
      </w:r>
      <w:r w:rsidR="00635307" w:rsidRPr="006971B6">
        <w:rPr>
          <w:lang w:val="en-US"/>
        </w:rPr>
        <w:t>.</w:t>
      </w:r>
    </w:p>
    <w:p w14:paraId="247CC85F" w14:textId="77777777" w:rsidR="0069603D" w:rsidRPr="006971B6" w:rsidRDefault="0069603D" w:rsidP="0068036B">
      <w:pPr>
        <w:jc w:val="both"/>
        <w:rPr>
          <w:lang w:val="en-US"/>
        </w:rPr>
      </w:pPr>
    </w:p>
    <w:p w14:paraId="50DA3472" w14:textId="79ACF3CB" w:rsidR="006971B6" w:rsidRDefault="00B81D8A" w:rsidP="0068036B">
      <w:pPr>
        <w:jc w:val="both"/>
        <w:rPr>
          <w:lang w:val="en-US"/>
        </w:rPr>
      </w:pPr>
      <w:r w:rsidRPr="006971B6">
        <w:rPr>
          <w:b/>
          <w:bCs/>
          <w:i/>
          <w:iCs/>
          <w:lang w:val="en-US"/>
        </w:rPr>
        <w:t>Personal context</w:t>
      </w:r>
      <w:r w:rsidR="0068036B" w:rsidRPr="006971B6">
        <w:rPr>
          <w:b/>
          <w:bCs/>
          <w:i/>
          <w:iCs/>
          <w:lang w:val="en-US"/>
        </w:rPr>
        <w:t>:</w:t>
      </w:r>
      <w:r w:rsidR="0068036B" w:rsidRPr="006971B6">
        <w:rPr>
          <w:lang w:val="en-US"/>
        </w:rPr>
        <w:t xml:space="preserve"> </w:t>
      </w:r>
      <w:r w:rsidR="00C74440" w:rsidRPr="006971B6">
        <w:rPr>
          <w:lang w:val="en-US"/>
        </w:rPr>
        <w:t>I compared</w:t>
      </w:r>
      <w:r w:rsidR="00045C38" w:rsidRPr="006971B6">
        <w:rPr>
          <w:lang w:val="en-US"/>
        </w:rPr>
        <w:t xml:space="preserve"> the reviews</w:t>
      </w:r>
      <w:r w:rsidR="006528A9" w:rsidRPr="006971B6">
        <w:rPr>
          <w:lang w:val="en-US"/>
        </w:rPr>
        <w:t xml:space="preserve"> to all other review reports </w:t>
      </w:r>
      <w:r w:rsidR="00C74440" w:rsidRPr="006971B6">
        <w:rPr>
          <w:lang w:val="en-US"/>
        </w:rPr>
        <w:t>I</w:t>
      </w:r>
      <w:r w:rsidR="00045C38" w:rsidRPr="006971B6">
        <w:rPr>
          <w:lang w:val="en-US"/>
        </w:rPr>
        <w:t xml:space="preserve"> have received.</w:t>
      </w:r>
      <w:r w:rsidR="006528A9" w:rsidRPr="006971B6">
        <w:rPr>
          <w:lang w:val="en-US"/>
        </w:rPr>
        <w:t xml:space="preserve"> </w:t>
      </w:r>
      <w:r w:rsidR="00EA1162" w:rsidRPr="006971B6">
        <w:rPr>
          <w:lang w:val="en-US"/>
        </w:rPr>
        <w:t>N</w:t>
      </w:r>
      <w:r w:rsidR="00093BF3" w:rsidRPr="006971B6">
        <w:rPr>
          <w:lang w:val="en-US"/>
        </w:rPr>
        <w:t xml:space="preserve">o </w:t>
      </w:r>
      <w:r w:rsidR="008F6ABA" w:rsidRPr="006971B6">
        <w:rPr>
          <w:lang w:val="en-US"/>
        </w:rPr>
        <w:t>reviewer</w:t>
      </w:r>
      <w:r w:rsidR="00093BF3" w:rsidRPr="006971B6">
        <w:rPr>
          <w:lang w:val="en-US"/>
        </w:rPr>
        <w:t xml:space="preserve"> has ever made mention of abruptness,</w:t>
      </w:r>
      <w:r w:rsidR="00737609" w:rsidRPr="006971B6">
        <w:rPr>
          <w:lang w:val="en-US"/>
        </w:rPr>
        <w:t xml:space="preserve"> </w:t>
      </w:r>
      <w:r w:rsidR="00093BF3" w:rsidRPr="006971B6">
        <w:rPr>
          <w:lang w:val="en-US"/>
        </w:rPr>
        <w:t>disjointed</w:t>
      </w:r>
      <w:r w:rsidR="00A32215" w:rsidRPr="006971B6">
        <w:rPr>
          <w:lang w:val="en-US"/>
        </w:rPr>
        <w:t>ness</w:t>
      </w:r>
      <w:r w:rsidR="00737609" w:rsidRPr="006971B6">
        <w:rPr>
          <w:lang w:val="en-US"/>
        </w:rPr>
        <w:t>,</w:t>
      </w:r>
      <w:r w:rsidR="00291D53" w:rsidRPr="006971B6">
        <w:rPr>
          <w:lang w:val="en-US"/>
        </w:rPr>
        <w:t xml:space="preserve"> </w:t>
      </w:r>
      <w:r w:rsidR="004779DF" w:rsidRPr="006971B6">
        <w:rPr>
          <w:lang w:val="en-US"/>
        </w:rPr>
        <w:t xml:space="preserve">transitions, </w:t>
      </w:r>
      <w:r w:rsidR="008823FA">
        <w:rPr>
          <w:lang w:val="en-US"/>
        </w:rPr>
        <w:t xml:space="preserve">text </w:t>
      </w:r>
      <w:r w:rsidR="00291D53" w:rsidRPr="006971B6">
        <w:rPr>
          <w:lang w:val="en-US"/>
        </w:rPr>
        <w:t>cohesion,</w:t>
      </w:r>
      <w:r w:rsidR="00737609" w:rsidRPr="006971B6">
        <w:rPr>
          <w:lang w:val="en-US"/>
        </w:rPr>
        <w:t xml:space="preserve"> or lack of clarity</w:t>
      </w:r>
      <w:r w:rsidR="00A32215" w:rsidRPr="006971B6">
        <w:rPr>
          <w:lang w:val="en-US"/>
        </w:rPr>
        <w:t xml:space="preserve"> </w:t>
      </w:r>
      <w:r w:rsidR="00093BF3" w:rsidRPr="006971B6">
        <w:rPr>
          <w:lang w:val="en-US"/>
        </w:rPr>
        <w:t>(to the contrary).</w:t>
      </w:r>
      <w:r w:rsidR="00697F1B" w:rsidRPr="006971B6">
        <w:rPr>
          <w:lang w:val="en-US"/>
        </w:rPr>
        <w:t xml:space="preserve"> But they have </w:t>
      </w:r>
      <w:r w:rsidR="00A2254A" w:rsidRPr="006971B6">
        <w:rPr>
          <w:lang w:val="en-US"/>
        </w:rPr>
        <w:t xml:space="preserve">helpfully </w:t>
      </w:r>
      <w:r w:rsidR="00697F1B" w:rsidRPr="006971B6">
        <w:rPr>
          <w:lang w:val="en-US"/>
        </w:rPr>
        <w:t>engaged with my argument</w:t>
      </w:r>
      <w:r w:rsidR="0039623D" w:rsidRPr="006971B6">
        <w:rPr>
          <w:lang w:val="en-US"/>
        </w:rPr>
        <w:t>ation</w:t>
      </w:r>
      <w:r w:rsidR="00697F1B" w:rsidRPr="006971B6">
        <w:rPr>
          <w:lang w:val="en-US"/>
        </w:rPr>
        <w:t xml:space="preserve"> and recommended specific citations</w:t>
      </w:r>
      <w:r w:rsidR="00CF0852" w:rsidRPr="006971B6">
        <w:rPr>
          <w:lang w:val="en-US"/>
        </w:rPr>
        <w:t xml:space="preserve"> </w:t>
      </w:r>
      <w:r w:rsidR="00172D4F" w:rsidRPr="006971B6">
        <w:rPr>
          <w:lang w:val="en-US"/>
        </w:rPr>
        <w:t xml:space="preserve">they felt </w:t>
      </w:r>
      <w:r w:rsidR="00CF0852" w:rsidRPr="006971B6">
        <w:rPr>
          <w:lang w:val="en-US"/>
        </w:rPr>
        <w:t>were missing</w:t>
      </w:r>
      <w:r w:rsidR="00697F1B" w:rsidRPr="006971B6">
        <w:rPr>
          <w:lang w:val="en-US"/>
        </w:rPr>
        <w:t>.</w:t>
      </w:r>
      <w:r w:rsidR="00093BF3" w:rsidRPr="006971B6">
        <w:rPr>
          <w:lang w:val="en-US"/>
        </w:rPr>
        <w:t xml:space="preserve"> </w:t>
      </w:r>
      <w:r w:rsidR="006528A9" w:rsidRPr="006971B6">
        <w:rPr>
          <w:lang w:val="en-US"/>
        </w:rPr>
        <w:t xml:space="preserve">Even for </w:t>
      </w:r>
      <w:r w:rsidR="00390621" w:rsidRPr="006971B6">
        <w:rPr>
          <w:lang w:val="en-US"/>
        </w:rPr>
        <w:t xml:space="preserve">past </w:t>
      </w:r>
      <w:r w:rsidR="0052619E" w:rsidRPr="006971B6">
        <w:rPr>
          <w:lang w:val="en-US"/>
        </w:rPr>
        <w:t>review reports</w:t>
      </w:r>
      <w:r w:rsidR="006528A9" w:rsidRPr="006971B6">
        <w:rPr>
          <w:lang w:val="en-US"/>
        </w:rPr>
        <w:t xml:space="preserve"> that </w:t>
      </w:r>
      <w:r w:rsidR="00390621" w:rsidRPr="006971B6">
        <w:rPr>
          <w:lang w:val="en-US"/>
        </w:rPr>
        <w:t>I disagreed with</w:t>
      </w:r>
      <w:r w:rsidR="006528A9" w:rsidRPr="006971B6">
        <w:rPr>
          <w:lang w:val="en-US"/>
        </w:rPr>
        <w:t>,</w:t>
      </w:r>
      <w:r w:rsidR="00F6566E" w:rsidRPr="006971B6">
        <w:rPr>
          <w:lang w:val="en-US"/>
        </w:rPr>
        <w:t xml:space="preserve"> </w:t>
      </w:r>
      <w:r w:rsidR="006528A9" w:rsidRPr="006971B6">
        <w:rPr>
          <w:lang w:val="en-US"/>
        </w:rPr>
        <w:t xml:space="preserve">it </w:t>
      </w:r>
      <w:r w:rsidR="004E39A5" w:rsidRPr="006971B6">
        <w:rPr>
          <w:lang w:val="en-US"/>
        </w:rPr>
        <w:t>wa</w:t>
      </w:r>
      <w:r w:rsidR="006528A9" w:rsidRPr="006971B6">
        <w:rPr>
          <w:lang w:val="en-US"/>
        </w:rPr>
        <w:t>s obvious they were written by</w:t>
      </w:r>
      <w:r w:rsidR="00A22437" w:rsidRPr="006971B6">
        <w:rPr>
          <w:lang w:val="en-US"/>
        </w:rPr>
        <w:t xml:space="preserve"> real</w:t>
      </w:r>
      <w:r w:rsidR="006528A9" w:rsidRPr="006971B6">
        <w:rPr>
          <w:lang w:val="en-US"/>
        </w:rPr>
        <w:t xml:space="preserve"> humans who actually read </w:t>
      </w:r>
      <w:r w:rsidR="00390621" w:rsidRPr="006971B6">
        <w:rPr>
          <w:lang w:val="en-US"/>
        </w:rPr>
        <w:t xml:space="preserve">and engaged with </w:t>
      </w:r>
      <w:r w:rsidR="006528A9" w:rsidRPr="006971B6">
        <w:rPr>
          <w:lang w:val="en-US"/>
        </w:rPr>
        <w:t>the text</w:t>
      </w:r>
      <w:r w:rsidR="00026C8A" w:rsidRPr="006971B6">
        <w:rPr>
          <w:lang w:val="en-US"/>
        </w:rPr>
        <w:t xml:space="preserve"> –</w:t>
      </w:r>
      <w:r w:rsidR="004E7513" w:rsidRPr="006971B6">
        <w:rPr>
          <w:lang w:val="en-US"/>
        </w:rPr>
        <w:t xml:space="preserve"> in contrast to </w:t>
      </w:r>
      <w:r w:rsidR="004E39A5" w:rsidRPr="006971B6">
        <w:rPr>
          <w:lang w:val="en-US"/>
        </w:rPr>
        <w:t>this</w:t>
      </w:r>
      <w:r w:rsidR="004E7513" w:rsidRPr="006971B6">
        <w:rPr>
          <w:lang w:val="en-US"/>
        </w:rPr>
        <w:t xml:space="preserve"> disrespectful and </w:t>
      </w:r>
      <w:r w:rsidR="00137134" w:rsidRPr="006971B6">
        <w:rPr>
          <w:lang w:val="en-US"/>
        </w:rPr>
        <w:t>anti</w:t>
      </w:r>
      <w:r w:rsidR="004E7513" w:rsidRPr="006971B6">
        <w:rPr>
          <w:lang w:val="en-US"/>
        </w:rPr>
        <w:t>-intellectual peer review sabotage.</w:t>
      </w:r>
    </w:p>
    <w:p w14:paraId="032373AE" w14:textId="77777777" w:rsidR="000106B6" w:rsidRDefault="000106B6" w:rsidP="0068036B">
      <w:pPr>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649"/>
      </w:tblGrid>
      <w:tr w:rsidR="008E79CB" w:rsidRPr="009E7178" w14:paraId="7281D510" w14:textId="77777777" w:rsidTr="008E79CB">
        <w:tc>
          <w:tcPr>
            <w:tcW w:w="4649" w:type="dxa"/>
          </w:tcPr>
          <w:p w14:paraId="753E7B42" w14:textId="77777777" w:rsidR="008E79CB" w:rsidRPr="009E7178" w:rsidRDefault="008E79CB" w:rsidP="008E79CB">
            <w:pPr>
              <w:jc w:val="both"/>
              <w:rPr>
                <w:b/>
                <w:bCs/>
                <w:lang w:val="en-US"/>
              </w:rPr>
            </w:pPr>
            <w:r w:rsidRPr="009E7178">
              <w:rPr>
                <w:b/>
                <w:bCs/>
                <w:lang w:val="en-US"/>
              </w:rPr>
              <w:t>Nicholas Lo Vecchio</w:t>
            </w:r>
          </w:p>
          <w:p w14:paraId="757DBA7A" w14:textId="443C9FFD" w:rsidR="008E79CB" w:rsidRPr="009E7178" w:rsidRDefault="008E79CB" w:rsidP="008E79CB">
            <w:pPr>
              <w:jc w:val="both"/>
              <w:rPr>
                <w:b/>
                <w:bCs/>
                <w:lang w:val="en-US"/>
              </w:rPr>
            </w:pPr>
            <w:r w:rsidRPr="009E7178">
              <w:rPr>
                <w:b/>
                <w:bCs/>
                <w:lang w:val="en-US"/>
              </w:rPr>
              <w:t>31 January 2024</w:t>
            </w:r>
            <w:r w:rsidR="008238C3">
              <w:rPr>
                <w:b/>
                <w:bCs/>
                <w:lang w:val="en-US"/>
              </w:rPr>
              <w:t xml:space="preserve"> (updated 5 May 2024)</w:t>
            </w:r>
          </w:p>
        </w:tc>
        <w:tc>
          <w:tcPr>
            <w:tcW w:w="4649" w:type="dxa"/>
          </w:tcPr>
          <w:p w14:paraId="33EE32DB" w14:textId="3AE02B2E" w:rsidR="008E79CB" w:rsidRPr="00A35DA6" w:rsidRDefault="008E79CB" w:rsidP="008E79CB">
            <w:pPr>
              <w:jc w:val="right"/>
              <w:rPr>
                <w:i/>
                <w:iCs/>
                <w:lang w:val="en-US"/>
              </w:rPr>
            </w:pPr>
            <w:r w:rsidRPr="00A35DA6">
              <w:rPr>
                <w:i/>
                <w:iCs/>
                <w:lang w:val="en-US"/>
              </w:rPr>
              <w:t>For updates:</w:t>
            </w:r>
          </w:p>
          <w:p w14:paraId="7367DC78" w14:textId="6EE8E1E2" w:rsidR="008E79CB" w:rsidRPr="009E7178" w:rsidRDefault="008E79CB" w:rsidP="008E79CB">
            <w:pPr>
              <w:jc w:val="right"/>
              <w:rPr>
                <w:b/>
                <w:bCs/>
                <w:lang w:val="en-US"/>
              </w:rPr>
            </w:pPr>
            <w:r w:rsidRPr="00A35DA6">
              <w:rPr>
                <w:lang w:val="en-US"/>
              </w:rPr>
              <w:t>www.nicospage.eu</w:t>
            </w:r>
          </w:p>
        </w:tc>
      </w:tr>
    </w:tbl>
    <w:p w14:paraId="1330A717" w14:textId="46329D22" w:rsidR="00F3749E" w:rsidRPr="00F3749E" w:rsidRDefault="00522C09" w:rsidP="00F3749E">
      <w:pPr>
        <w:jc w:val="both"/>
        <w:rPr>
          <w:lang w:val="en-US"/>
        </w:rPr>
      </w:pPr>
      <w:r>
        <w:rPr>
          <w:noProof/>
          <w:lang w:val="en-US"/>
        </w:rPr>
        <mc:AlternateContent>
          <mc:Choice Requires="wps">
            <w:drawing>
              <wp:anchor distT="0" distB="0" distL="114300" distR="114300" simplePos="0" relativeHeight="251659264" behindDoc="0" locked="0" layoutInCell="1" allowOverlap="1" wp14:anchorId="2737C8F8" wp14:editId="14B260EB">
                <wp:simplePos x="0" y="0"/>
                <wp:positionH relativeFrom="column">
                  <wp:posOffset>-5997</wp:posOffset>
                </wp:positionH>
                <wp:positionV relativeFrom="paragraph">
                  <wp:posOffset>137035</wp:posOffset>
                </wp:positionV>
                <wp:extent cx="5936105" cy="0"/>
                <wp:effectExtent l="0" t="0" r="7620" b="12700"/>
                <wp:wrapNone/>
                <wp:docPr id="596030340" name="Straight Connector 1"/>
                <wp:cNvGraphicFramePr/>
                <a:graphic xmlns:a="http://schemas.openxmlformats.org/drawingml/2006/main">
                  <a:graphicData uri="http://schemas.microsoft.com/office/word/2010/wordprocessingShape">
                    <wps:wsp>
                      <wps:cNvCnPr/>
                      <wps:spPr>
                        <a:xfrm>
                          <a:off x="0" y="0"/>
                          <a:ext cx="593610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2857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10.8pt" to="466.95pt,1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" strokecolor="black [3213]" strokeweight="1pt">
                <v:stroke joinstyle="miter"/>
              </v:line>
            </w:pict>
          </mc:Fallback>
        </mc:AlternateContent>
      </w:r>
      <w:r w:rsidR="002A5124">
        <w:rPr>
          <w:noProof/>
          <w:lang w:val="en-US"/>
        </w:rPr>
        <mc:AlternateContent>
          <mc:Choice Requires="wps">
            <w:drawing>
              <wp:anchor distT="0" distB="0" distL="114300" distR="114300" simplePos="0" relativeHeight="251660288" behindDoc="0" locked="0" layoutInCell="1" allowOverlap="1" wp14:anchorId="127B9247" wp14:editId="47CBFC2F">
                <wp:simplePos x="0" y="0"/>
                <wp:positionH relativeFrom="column">
                  <wp:posOffset>-5996</wp:posOffset>
                </wp:positionH>
                <wp:positionV relativeFrom="paragraph">
                  <wp:posOffset>134818</wp:posOffset>
                </wp:positionV>
                <wp:extent cx="5935980" cy="0"/>
                <wp:effectExtent l="0" t="0" r="7620" b="12700"/>
                <wp:wrapNone/>
                <wp:docPr id="233143032" name="Straight Connector 1"/>
                <wp:cNvGraphicFramePr/>
                <a:graphic xmlns:a="http://schemas.openxmlformats.org/drawingml/2006/main">
                  <a:graphicData uri="http://schemas.microsoft.com/office/word/2010/wordprocessingShape">
                    <wps:wsp>
                      <wps:cNvCnPr/>
                      <wps:spPr>
                        <a:xfrm>
                          <a:off x="0" y="0"/>
                          <a:ext cx="59359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7DD695"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10.6pt" to="466.95pt,1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" strokecolor="black [3213]" strokeweight="1pt">
                <v:stroke joinstyle="miter"/>
              </v:line>
            </w:pict>
          </mc:Fallback>
        </mc:AlternateContent>
      </w:r>
    </w:p>
    <w:p w14:paraId="100FA32D" w14:textId="4C86CD02" w:rsidR="00790617" w:rsidRPr="00631337" w:rsidRDefault="006047CF" w:rsidP="00631337">
      <w:pPr>
        <w:pStyle w:val="Heading1"/>
        <w:rPr>
          <w:szCs w:val="24"/>
        </w:rPr>
      </w:pPr>
      <w:r w:rsidRPr="00631337">
        <w:rPr>
          <w:szCs w:val="24"/>
        </w:rPr>
        <w:lastRenderedPageBreak/>
        <w:t>REVIEWER 1:</w:t>
      </w:r>
    </w:p>
    <w:p w14:paraId="7035AAAC" w14:textId="77777777" w:rsidR="006047CF" w:rsidRDefault="006047CF"/>
    <w:p w14:paraId="7DFEEDC5" w14:textId="69A768A8" w:rsidR="006047CF" w:rsidRPr="006047CF" w:rsidRDefault="006047CF" w:rsidP="006047CF">
      <w:pPr>
        <w:jc w:val="both"/>
        <w:rPr>
          <w:b/>
          <w:bCs/>
          <w:lang w:val="en-GB"/>
        </w:rPr>
      </w:pPr>
      <w:r w:rsidRPr="006047CF">
        <w:rPr>
          <w:b/>
          <w:bCs/>
          <w:lang w:val="en-GB"/>
        </w:rPr>
        <w:t>1. OVERALL RECOMMENDATION:</w:t>
      </w:r>
    </w:p>
    <w:p w14:paraId="47FADD0C" w14:textId="37F4ABA8" w:rsidR="006047CF" w:rsidRDefault="006047CF" w:rsidP="006047CF">
      <w:pPr>
        <w:rPr>
          <w:lang w:val="en-GB"/>
        </w:rPr>
      </w:pPr>
      <w:r w:rsidRPr="00566E3C">
        <w:rPr>
          <w:lang w:val="en-GB"/>
        </w:rPr>
        <w:t xml:space="preserve">The paper could be suitable for publication if </w:t>
      </w:r>
      <w:r w:rsidRPr="00566E3C">
        <w:rPr>
          <w:b/>
          <w:bCs/>
          <w:lang w:val="en-GB"/>
        </w:rPr>
        <w:t>significant changes</w:t>
      </w:r>
      <w:r w:rsidRPr="00566E3C">
        <w:rPr>
          <w:lang w:val="en-GB"/>
        </w:rPr>
        <w:t xml:space="preserve"> are made.</w:t>
      </w:r>
    </w:p>
    <w:p w14:paraId="32161A70" w14:textId="77777777" w:rsidR="006047CF" w:rsidRDefault="006047CF" w:rsidP="006047CF">
      <w:pPr>
        <w:rPr>
          <w:lang w:val="en-GB"/>
        </w:rPr>
      </w:pPr>
    </w:p>
    <w:p w14:paraId="7DDC4AFD" w14:textId="352A3725" w:rsidR="006047CF" w:rsidRPr="006047CF" w:rsidRDefault="006047CF" w:rsidP="006047CF">
      <w:pPr>
        <w:jc w:val="both"/>
        <w:rPr>
          <w:b/>
          <w:bCs/>
          <w:lang w:val="en-GB"/>
        </w:rPr>
      </w:pPr>
      <w:r w:rsidRPr="006047CF">
        <w:rPr>
          <w:b/>
          <w:bCs/>
          <w:lang w:val="en-GB"/>
        </w:rPr>
        <w:t>2. SUGGESTIONS TO THE AUTHOR</w:t>
      </w:r>
      <w:r>
        <w:rPr>
          <w:b/>
          <w:bCs/>
          <w:lang w:val="en-GB"/>
        </w:rPr>
        <w:t>:</w:t>
      </w:r>
    </w:p>
    <w:p w14:paraId="44FECBC6" w14:textId="77777777" w:rsidR="006047CF" w:rsidRDefault="006047CF" w:rsidP="006047CF">
      <w:pPr>
        <w:rPr>
          <w:lang w:val="en-GB"/>
        </w:rPr>
      </w:pPr>
    </w:p>
    <w:p w14:paraId="74CAD4E8" w14:textId="77777777" w:rsidR="006047CF" w:rsidRPr="00566E3C" w:rsidRDefault="006047CF" w:rsidP="006047CF">
      <w:pPr>
        <w:numPr>
          <w:ilvl w:val="0"/>
          <w:numId w:val="1"/>
        </w:numPr>
        <w:ind w:left="567" w:hanging="567"/>
        <w:jc w:val="both"/>
        <w:rPr>
          <w:lang w:val="en-GB"/>
        </w:rPr>
      </w:pPr>
    </w:p>
    <w:p w14:paraId="2456C3B1" w14:textId="77777777" w:rsidR="006047CF" w:rsidRPr="00566E3C" w:rsidRDefault="006047CF" w:rsidP="006047CF">
      <w:pPr>
        <w:numPr>
          <w:ilvl w:val="1"/>
          <w:numId w:val="1"/>
        </w:numPr>
        <w:ind w:left="1134" w:hanging="567"/>
        <w:jc w:val="both"/>
        <w:rPr>
          <w:lang w:val="en-GB"/>
        </w:rPr>
      </w:pPr>
      <w:r w:rsidRPr="00566E3C">
        <w:rPr>
          <w:lang w:val="en-GB"/>
        </w:rPr>
        <w:t xml:space="preserve">Does the paper present original research? </w:t>
      </w:r>
    </w:p>
    <w:p w14:paraId="2F9E1712" w14:textId="77777777" w:rsidR="006047CF" w:rsidRPr="00B426C8" w:rsidRDefault="006047CF" w:rsidP="006047CF">
      <w:pPr>
        <w:ind w:left="1134"/>
        <w:jc w:val="both"/>
        <w:rPr>
          <w:i/>
          <w:iCs/>
          <w:lang w:val="en-GB"/>
        </w:rPr>
      </w:pPr>
      <w:r w:rsidRPr="00566E3C">
        <w:rPr>
          <w:i/>
          <w:iCs/>
          <w:lang w:val="en-GB"/>
        </w:rPr>
        <w:t xml:space="preserve">The paper under review focuses on a specific area of study – the role of translation in the development and spread of LGBTIQ+-related lexis, with a case study on the word ‘gay’. </w:t>
      </w:r>
      <w:r w:rsidRPr="00C40452">
        <w:rPr>
          <w:i/>
          <w:iCs/>
          <w:highlight w:val="cyan"/>
          <w:lang w:val="en-GB"/>
        </w:rPr>
        <w:t>While</w:t>
      </w:r>
      <w:r w:rsidRPr="00566E3C">
        <w:rPr>
          <w:i/>
          <w:iCs/>
          <w:lang w:val="en-GB"/>
        </w:rPr>
        <w:t xml:space="preserve"> the author does adopt a unique perspective, </w:t>
      </w:r>
      <w:commentRangeStart w:id="0"/>
      <w:r w:rsidRPr="00566E3C">
        <w:rPr>
          <w:i/>
          <w:iCs/>
          <w:lang w:val="en-GB"/>
        </w:rPr>
        <w:t>the topic is not novel and has been analysed frequently in the field of queer studies</w:t>
      </w:r>
      <w:commentRangeEnd w:id="0"/>
      <w:r w:rsidR="001F2E0E">
        <w:rPr>
          <w:rStyle w:val="CommentReference"/>
          <w:lang w:val="en-US"/>
        </w:rPr>
        <w:commentReference w:id="0"/>
      </w:r>
      <w:r w:rsidRPr="00566E3C">
        <w:rPr>
          <w:i/>
          <w:iCs/>
          <w:lang w:val="en-GB"/>
        </w:rPr>
        <w:t xml:space="preserve">. One the of most interesting aspects, </w:t>
      </w:r>
      <w:r w:rsidRPr="0000272C">
        <w:rPr>
          <w:i/>
          <w:iCs/>
          <w:highlight w:val="cyan"/>
          <w:lang w:val="en-GB"/>
        </w:rPr>
        <w:t>however,</w:t>
      </w:r>
      <w:r w:rsidRPr="00566E3C">
        <w:rPr>
          <w:i/>
          <w:iCs/>
          <w:lang w:val="en-GB"/>
        </w:rPr>
        <w:t xml:space="preserve"> </w:t>
      </w:r>
      <w:commentRangeStart w:id="1"/>
      <w:r w:rsidRPr="00566E3C">
        <w:rPr>
          <w:i/>
          <w:iCs/>
          <w:lang w:val="en-GB"/>
        </w:rPr>
        <w:t>is represented by the historical examples of LGBTIQ+-related words, both contemporary and past ones, and their relationship with translation and language contact</w:t>
      </w:r>
      <w:commentRangeEnd w:id="1"/>
      <w:r w:rsidR="001F2E0E">
        <w:rPr>
          <w:rStyle w:val="CommentReference"/>
          <w:lang w:val="en-US"/>
        </w:rPr>
        <w:commentReference w:id="1"/>
      </w:r>
      <w:r w:rsidRPr="00566E3C">
        <w:rPr>
          <w:i/>
          <w:iCs/>
          <w:lang w:val="en-GB"/>
        </w:rPr>
        <w:t xml:space="preserve">. </w:t>
      </w:r>
      <w:r w:rsidRPr="009E5391">
        <w:rPr>
          <w:i/>
          <w:iCs/>
          <w:lang w:val="en-GB"/>
        </w:rPr>
        <w:t xml:space="preserve">This historical context </w:t>
      </w:r>
      <w:commentRangeStart w:id="2"/>
      <w:r w:rsidRPr="009E5391">
        <w:rPr>
          <w:i/>
          <w:iCs/>
          <w:lang w:val="en-GB"/>
        </w:rPr>
        <w:t>adds an original dimension to the research</w:t>
      </w:r>
      <w:commentRangeEnd w:id="2"/>
      <w:r w:rsidR="001F2E0E">
        <w:rPr>
          <w:rStyle w:val="CommentReference"/>
          <w:lang w:val="en-US"/>
        </w:rPr>
        <w:commentReference w:id="2"/>
      </w:r>
      <w:r w:rsidRPr="00566E3C">
        <w:rPr>
          <w:i/>
          <w:iCs/>
          <w:lang w:val="en-GB"/>
        </w:rPr>
        <w:t xml:space="preserve">. </w:t>
      </w:r>
      <w:r w:rsidRPr="0000272C">
        <w:rPr>
          <w:i/>
          <w:iCs/>
          <w:highlight w:val="cyan"/>
          <w:lang w:val="en-GB"/>
        </w:rPr>
        <w:t>Additionally,</w:t>
      </w:r>
      <w:r w:rsidRPr="00566E3C">
        <w:rPr>
          <w:i/>
          <w:iCs/>
          <w:lang w:val="en-GB"/>
        </w:rPr>
        <w:t xml:space="preserve"> </w:t>
      </w:r>
      <w:commentRangeStart w:id="3"/>
      <w:r w:rsidRPr="00566E3C">
        <w:rPr>
          <w:i/>
          <w:iCs/>
          <w:lang w:val="en-GB"/>
        </w:rPr>
        <w:t xml:space="preserve">another element that makes the paper original is the investigation </w:t>
      </w:r>
      <w:commentRangeEnd w:id="3"/>
      <w:r w:rsidR="001F2E0E">
        <w:rPr>
          <w:rStyle w:val="CommentReference"/>
          <w:lang w:val="en-US"/>
        </w:rPr>
        <w:commentReference w:id="3"/>
      </w:r>
      <w:r w:rsidRPr="00566E3C">
        <w:rPr>
          <w:i/>
          <w:iCs/>
          <w:lang w:val="en-GB"/>
        </w:rPr>
        <w:t xml:space="preserve">into the spread of the term ‘gay’ in different language communities (Spanish, French, and German) starting in the 1950s, which is a comparative and multilingual approach that offers original insights into the dynamics of lexical transfer. </w:t>
      </w:r>
      <w:r w:rsidRPr="009E5391">
        <w:rPr>
          <w:i/>
          <w:iCs/>
          <w:highlight w:val="cyan"/>
          <w:lang w:val="en-GB"/>
        </w:rPr>
        <w:t>Still,</w:t>
      </w:r>
      <w:r w:rsidRPr="00566E3C">
        <w:rPr>
          <w:i/>
          <w:iCs/>
          <w:lang w:val="en-GB"/>
        </w:rPr>
        <w:t xml:space="preserve"> </w:t>
      </w:r>
      <w:r w:rsidRPr="00B426C8">
        <w:rPr>
          <w:i/>
          <w:iCs/>
          <w:lang w:val="en-GB"/>
        </w:rPr>
        <w:t xml:space="preserve">the </w:t>
      </w:r>
      <w:commentRangeStart w:id="4"/>
      <w:r w:rsidRPr="00B426C8">
        <w:rPr>
          <w:i/>
          <w:iCs/>
          <w:lang w:val="en-GB"/>
        </w:rPr>
        <w:t>paper needs to be more critical in the way it approaches the issue at hand</w:t>
      </w:r>
      <w:commentRangeEnd w:id="4"/>
      <w:r w:rsidR="001F2E0E">
        <w:rPr>
          <w:rStyle w:val="CommentReference"/>
          <w:lang w:val="en-US"/>
        </w:rPr>
        <w:commentReference w:id="4"/>
      </w:r>
      <w:r w:rsidRPr="00B426C8">
        <w:rPr>
          <w:i/>
          <w:iCs/>
          <w:lang w:val="en-GB"/>
        </w:rPr>
        <w:t xml:space="preserve">. The author seems to refer particularly to previous studies carried by themselves. Expanding the context of research by </w:t>
      </w:r>
      <w:commentRangeStart w:id="5"/>
      <w:r w:rsidRPr="00B426C8">
        <w:rPr>
          <w:i/>
          <w:iCs/>
          <w:lang w:val="en-GB"/>
        </w:rPr>
        <w:t xml:space="preserve">focusing on other relevant research </w:t>
      </w:r>
      <w:commentRangeEnd w:id="5"/>
      <w:r w:rsidR="001F2E0E">
        <w:rPr>
          <w:rStyle w:val="CommentReference"/>
          <w:lang w:val="en-US"/>
        </w:rPr>
        <w:commentReference w:id="5"/>
      </w:r>
      <w:r w:rsidRPr="00B426C8">
        <w:rPr>
          <w:i/>
          <w:iCs/>
          <w:lang w:val="en-GB"/>
        </w:rPr>
        <w:t xml:space="preserve">could more clearly </w:t>
      </w:r>
      <w:commentRangeStart w:id="6"/>
      <w:r w:rsidRPr="00B426C8">
        <w:rPr>
          <w:i/>
          <w:iCs/>
          <w:lang w:val="en-GB"/>
        </w:rPr>
        <w:t>occupy the niche they are occupying</w:t>
      </w:r>
      <w:commentRangeEnd w:id="6"/>
      <w:r w:rsidR="00232A29">
        <w:rPr>
          <w:rStyle w:val="CommentReference"/>
          <w:lang w:val="en-US"/>
        </w:rPr>
        <w:commentReference w:id="6"/>
      </w:r>
      <w:r w:rsidRPr="00B426C8">
        <w:rPr>
          <w:i/>
          <w:iCs/>
          <w:lang w:val="en-GB"/>
        </w:rPr>
        <w:t xml:space="preserve">. </w:t>
      </w:r>
    </w:p>
    <w:p w14:paraId="5EE7E91A" w14:textId="77777777" w:rsidR="006047CF" w:rsidRPr="00566E3C" w:rsidRDefault="006047CF" w:rsidP="006047CF">
      <w:pPr>
        <w:ind w:left="1134"/>
        <w:jc w:val="both"/>
        <w:rPr>
          <w:lang w:val="en-GB"/>
        </w:rPr>
      </w:pPr>
    </w:p>
    <w:p w14:paraId="01E662F1" w14:textId="77777777" w:rsidR="006047CF" w:rsidRPr="00566E3C" w:rsidRDefault="006047CF" w:rsidP="006047CF">
      <w:pPr>
        <w:numPr>
          <w:ilvl w:val="1"/>
          <w:numId w:val="1"/>
        </w:numPr>
        <w:ind w:left="1134" w:hanging="567"/>
        <w:jc w:val="both"/>
        <w:rPr>
          <w:lang w:val="en-GB"/>
        </w:rPr>
      </w:pPr>
      <w:r w:rsidRPr="00566E3C">
        <w:rPr>
          <w:lang w:val="en-GB"/>
        </w:rPr>
        <w:t xml:space="preserve">Is the author explicit about what knowledge s/he is adding to the knowledge already presented elsewhere? </w:t>
      </w:r>
    </w:p>
    <w:p w14:paraId="7E6E5884" w14:textId="77777777" w:rsidR="006047CF" w:rsidRPr="00566E3C" w:rsidRDefault="006047CF" w:rsidP="006047CF">
      <w:pPr>
        <w:ind w:left="1134"/>
        <w:jc w:val="both"/>
        <w:rPr>
          <w:i/>
          <w:iCs/>
          <w:lang w:val="en-GB"/>
        </w:rPr>
      </w:pPr>
      <w:r w:rsidRPr="00B426C8">
        <w:rPr>
          <w:i/>
          <w:iCs/>
          <w:lang w:val="en-GB"/>
        </w:rPr>
        <w:t xml:space="preserve">The paper would benefit from </w:t>
      </w:r>
      <w:commentRangeStart w:id="7"/>
      <w:r w:rsidRPr="00B426C8">
        <w:rPr>
          <w:i/>
          <w:iCs/>
          <w:lang w:val="en-GB"/>
        </w:rPr>
        <w:t xml:space="preserve">a more robust exploration of the existing literature concerning queer approaches to lexicological analysis </w:t>
      </w:r>
      <w:commentRangeEnd w:id="7"/>
      <w:r w:rsidR="005147C5">
        <w:rPr>
          <w:rStyle w:val="CommentReference"/>
          <w:lang w:val="en-US"/>
        </w:rPr>
        <w:commentReference w:id="7"/>
      </w:r>
      <w:r w:rsidRPr="00B426C8">
        <w:rPr>
          <w:i/>
          <w:iCs/>
          <w:lang w:val="en-GB"/>
        </w:rPr>
        <w:t>in order to provide a stronger foundation for their study</w:t>
      </w:r>
      <w:r w:rsidRPr="00566E3C">
        <w:rPr>
          <w:i/>
          <w:iCs/>
          <w:lang w:val="en-GB"/>
        </w:rPr>
        <w:t xml:space="preserve">. </w:t>
      </w:r>
      <w:r w:rsidRPr="00C40452">
        <w:rPr>
          <w:i/>
          <w:iCs/>
          <w:highlight w:val="cyan"/>
          <w:lang w:val="en-GB"/>
        </w:rPr>
        <w:t>While</w:t>
      </w:r>
      <w:r w:rsidRPr="00566E3C">
        <w:rPr>
          <w:i/>
          <w:iCs/>
          <w:lang w:val="en-GB"/>
        </w:rPr>
        <w:t xml:space="preserve"> </w:t>
      </w:r>
      <w:r w:rsidRPr="00566E3C">
        <w:rPr>
          <w:lang w:val="en-GB"/>
        </w:rPr>
        <w:t>Section 2 – Toward linguistic self-determination in the twentieth century</w:t>
      </w:r>
      <w:r w:rsidRPr="00566E3C">
        <w:rPr>
          <w:i/>
          <w:iCs/>
          <w:lang w:val="en-GB"/>
        </w:rPr>
        <w:t xml:space="preserve"> does offer some context, </w:t>
      </w:r>
      <w:commentRangeStart w:id="8"/>
      <w:r w:rsidRPr="00B426C8">
        <w:rPr>
          <w:i/>
          <w:iCs/>
          <w:lang w:val="en-GB"/>
        </w:rPr>
        <w:t xml:space="preserve">there are instances where the paper makes generalisations </w:t>
      </w:r>
      <w:commentRangeEnd w:id="8"/>
      <w:r w:rsidR="005147C5">
        <w:rPr>
          <w:rStyle w:val="CommentReference"/>
          <w:lang w:val="en-US"/>
        </w:rPr>
        <w:commentReference w:id="8"/>
      </w:r>
      <w:r w:rsidRPr="00B426C8">
        <w:rPr>
          <w:i/>
          <w:iCs/>
          <w:lang w:val="en-GB"/>
        </w:rPr>
        <w:t xml:space="preserve">that could benefit from </w:t>
      </w:r>
      <w:commentRangeStart w:id="9"/>
      <w:r w:rsidRPr="00B426C8">
        <w:rPr>
          <w:i/>
          <w:iCs/>
          <w:lang w:val="en-GB"/>
        </w:rPr>
        <w:t>past empirical studies or clear references to existing research</w:t>
      </w:r>
      <w:commentRangeEnd w:id="9"/>
      <w:r w:rsidR="005147C5">
        <w:rPr>
          <w:rStyle w:val="CommentReference"/>
          <w:lang w:val="en-US"/>
        </w:rPr>
        <w:commentReference w:id="9"/>
      </w:r>
      <w:r w:rsidRPr="00B426C8">
        <w:rPr>
          <w:i/>
          <w:iCs/>
          <w:lang w:val="en-GB"/>
        </w:rPr>
        <w:t>.</w:t>
      </w:r>
      <w:r w:rsidRPr="00566E3C">
        <w:rPr>
          <w:i/>
          <w:iCs/>
          <w:lang w:val="en-GB"/>
        </w:rPr>
        <w:t xml:space="preserve"> </w:t>
      </w:r>
      <w:r w:rsidRPr="004737C7">
        <w:rPr>
          <w:i/>
          <w:iCs/>
          <w:highlight w:val="cyan"/>
          <w:lang w:val="en-GB"/>
        </w:rPr>
        <w:t>Additionally,</w:t>
      </w:r>
      <w:r w:rsidRPr="00566E3C">
        <w:rPr>
          <w:i/>
          <w:iCs/>
          <w:lang w:val="en-GB"/>
        </w:rPr>
        <w:t xml:space="preserve"> it is important to note that the </w:t>
      </w:r>
      <w:commentRangeStart w:id="10"/>
      <w:r w:rsidRPr="00566E3C">
        <w:rPr>
          <w:i/>
          <w:iCs/>
          <w:lang w:val="en-GB"/>
        </w:rPr>
        <w:t>author appears to heavily rely on their own previous work throughout the paper</w:t>
      </w:r>
      <w:commentRangeEnd w:id="10"/>
      <w:r w:rsidR="008A16E5">
        <w:rPr>
          <w:rStyle w:val="CommentReference"/>
          <w:lang w:val="en-US"/>
        </w:rPr>
        <w:commentReference w:id="10"/>
      </w:r>
      <w:r w:rsidRPr="00566E3C">
        <w:rPr>
          <w:i/>
          <w:iCs/>
          <w:lang w:val="en-GB"/>
        </w:rPr>
        <w:t xml:space="preserve">. This reliance on their own research can lead to a degree of circularity in the approach. </w:t>
      </w:r>
      <w:r w:rsidRPr="004737C7">
        <w:rPr>
          <w:i/>
          <w:iCs/>
          <w:highlight w:val="magenta"/>
          <w:lang w:val="en-GB"/>
        </w:rPr>
        <w:t>In other words,</w:t>
      </w:r>
      <w:r w:rsidRPr="00566E3C">
        <w:rPr>
          <w:i/>
          <w:iCs/>
          <w:lang w:val="en-GB"/>
        </w:rPr>
        <w:t xml:space="preserve"> the author is using their own research to support their current claims, </w:t>
      </w:r>
      <w:commentRangeStart w:id="11"/>
      <w:r w:rsidRPr="00566E3C">
        <w:rPr>
          <w:i/>
          <w:iCs/>
          <w:lang w:val="en-GB"/>
        </w:rPr>
        <w:t>which can create a closed system of validation without seeking external or diverse sources of evidence or viewpoints</w:t>
      </w:r>
      <w:commentRangeEnd w:id="11"/>
      <w:r w:rsidR="00CC2874">
        <w:rPr>
          <w:rStyle w:val="CommentReference"/>
          <w:lang w:val="en-US"/>
        </w:rPr>
        <w:commentReference w:id="11"/>
      </w:r>
      <w:r w:rsidRPr="00566E3C">
        <w:rPr>
          <w:i/>
          <w:iCs/>
          <w:lang w:val="en-GB"/>
        </w:rPr>
        <w:t xml:space="preserve">. This can potentially limit the objectivity and breadth of the research, </w:t>
      </w:r>
      <w:commentRangeStart w:id="12"/>
      <w:r w:rsidRPr="00566E3C">
        <w:rPr>
          <w:i/>
          <w:iCs/>
          <w:lang w:val="en-GB"/>
        </w:rPr>
        <w:t>as it relies predominantly on a single source (i.e., the author’s own work) for support</w:t>
      </w:r>
      <w:commentRangeEnd w:id="12"/>
      <w:r w:rsidR="00CC2874">
        <w:rPr>
          <w:rStyle w:val="CommentReference"/>
          <w:lang w:val="en-US"/>
        </w:rPr>
        <w:commentReference w:id="12"/>
      </w:r>
      <w:r w:rsidRPr="00566E3C">
        <w:rPr>
          <w:i/>
          <w:iCs/>
          <w:lang w:val="en-GB"/>
        </w:rPr>
        <w:t xml:space="preserve">. </w:t>
      </w:r>
      <w:commentRangeStart w:id="13"/>
      <w:r w:rsidRPr="00566E3C">
        <w:rPr>
          <w:i/>
          <w:iCs/>
          <w:lang w:val="en-GB"/>
        </w:rPr>
        <w:t xml:space="preserve">To enhance the rigour and credibility of the paper, </w:t>
      </w:r>
      <w:commentRangeStart w:id="14"/>
      <w:r w:rsidRPr="00566E3C">
        <w:rPr>
          <w:i/>
          <w:iCs/>
          <w:lang w:val="en-GB"/>
        </w:rPr>
        <w:t>it is advisable</w:t>
      </w:r>
      <w:commentRangeEnd w:id="14"/>
      <w:r w:rsidR="007D6768">
        <w:rPr>
          <w:rStyle w:val="CommentReference"/>
          <w:lang w:val="en-US"/>
        </w:rPr>
        <w:commentReference w:id="14"/>
      </w:r>
      <w:r w:rsidRPr="00566E3C">
        <w:rPr>
          <w:i/>
          <w:iCs/>
          <w:lang w:val="en-GB"/>
        </w:rPr>
        <w:t xml:space="preserve"> to incorporate a more extensive range of references and perspectives.</w:t>
      </w:r>
      <w:commentRangeEnd w:id="13"/>
      <w:r w:rsidR="00CC2874">
        <w:rPr>
          <w:rStyle w:val="CommentReference"/>
          <w:lang w:val="en-US"/>
        </w:rPr>
        <w:commentReference w:id="13"/>
      </w:r>
    </w:p>
    <w:p w14:paraId="6A46BD29" w14:textId="77777777" w:rsidR="006047CF" w:rsidRPr="00566E3C" w:rsidRDefault="006047CF" w:rsidP="006047CF">
      <w:pPr>
        <w:ind w:left="1134"/>
        <w:jc w:val="both"/>
        <w:rPr>
          <w:lang w:val="en-GB"/>
        </w:rPr>
      </w:pPr>
    </w:p>
    <w:p w14:paraId="36D3AC61" w14:textId="77777777" w:rsidR="006047CF" w:rsidRPr="00566E3C" w:rsidRDefault="006047CF" w:rsidP="006047CF">
      <w:pPr>
        <w:numPr>
          <w:ilvl w:val="1"/>
          <w:numId w:val="1"/>
        </w:numPr>
        <w:ind w:left="1134" w:hanging="567"/>
        <w:jc w:val="both"/>
        <w:rPr>
          <w:lang w:val="en-GB"/>
        </w:rPr>
      </w:pPr>
      <w:r w:rsidRPr="00566E3C">
        <w:rPr>
          <w:lang w:val="en-GB"/>
        </w:rPr>
        <w:t xml:space="preserve">Is it clear what the reported research is founded on? </w:t>
      </w:r>
    </w:p>
    <w:p w14:paraId="7188E0F3" w14:textId="77777777" w:rsidR="006047CF" w:rsidRPr="00566E3C" w:rsidRDefault="006047CF" w:rsidP="006047CF">
      <w:pPr>
        <w:ind w:left="1134"/>
        <w:jc w:val="both"/>
        <w:rPr>
          <w:i/>
          <w:iCs/>
          <w:lang w:val="en-GB"/>
        </w:rPr>
      </w:pPr>
      <w:r w:rsidRPr="00566E3C">
        <w:rPr>
          <w:i/>
          <w:iCs/>
          <w:lang w:val="en-GB"/>
        </w:rPr>
        <w:t xml:space="preserve">The reported research is </w:t>
      </w:r>
      <w:r w:rsidRPr="00B426C8">
        <w:rPr>
          <w:i/>
          <w:iCs/>
          <w:lang w:val="en-GB"/>
        </w:rPr>
        <w:t xml:space="preserve">founded on a clear basis. </w:t>
      </w:r>
      <w:commentRangeStart w:id="15"/>
      <w:r w:rsidRPr="00B426C8">
        <w:rPr>
          <w:i/>
          <w:iCs/>
          <w:lang w:val="en-GB"/>
        </w:rPr>
        <w:t>The paper does provide a strong foundation by addressing the historical and sociopragmatic context of linguistic innovations within LGBTIQ+-related terminology, discussing how translation and language contact have played a crucial role in shaping these lexical developments, especially in the twentieth century</w:t>
      </w:r>
      <w:commentRangeEnd w:id="15"/>
      <w:r w:rsidR="00CC2874">
        <w:rPr>
          <w:rStyle w:val="CommentReference"/>
          <w:lang w:val="en-US"/>
        </w:rPr>
        <w:commentReference w:id="15"/>
      </w:r>
      <w:r w:rsidRPr="00566E3C">
        <w:rPr>
          <w:i/>
          <w:iCs/>
          <w:lang w:val="en-GB"/>
        </w:rPr>
        <w:t xml:space="preserve">. </w:t>
      </w:r>
      <w:r w:rsidRPr="00B060AC">
        <w:rPr>
          <w:i/>
          <w:iCs/>
          <w:highlight w:val="cyan"/>
          <w:lang w:val="en-GB"/>
        </w:rPr>
        <w:t>However,</w:t>
      </w:r>
      <w:r w:rsidRPr="00566E3C">
        <w:rPr>
          <w:i/>
          <w:iCs/>
          <w:lang w:val="en-GB"/>
        </w:rPr>
        <w:t xml:space="preserve"> </w:t>
      </w:r>
      <w:r w:rsidRPr="0066648C">
        <w:rPr>
          <w:i/>
          <w:iCs/>
          <w:highlight w:val="cyan"/>
          <w:lang w:val="en-GB"/>
        </w:rPr>
        <w:t>once again,</w:t>
      </w:r>
      <w:r w:rsidRPr="00566E3C">
        <w:rPr>
          <w:i/>
          <w:iCs/>
          <w:lang w:val="en-GB"/>
        </w:rPr>
        <w:t xml:space="preserve"> more explicit references to </w:t>
      </w:r>
      <w:r w:rsidRPr="00566E3C">
        <w:rPr>
          <w:i/>
          <w:iCs/>
          <w:lang w:val="en-GB"/>
        </w:rPr>
        <w:lastRenderedPageBreak/>
        <w:t xml:space="preserve">existing scholarly literature that informs and supports the research must be provided. </w:t>
      </w:r>
      <w:r w:rsidRPr="00B433A3">
        <w:rPr>
          <w:i/>
          <w:iCs/>
          <w:highlight w:val="cyan"/>
          <w:lang w:val="en-GB"/>
        </w:rPr>
        <w:t>Indeed,</w:t>
      </w:r>
      <w:r w:rsidRPr="00C510F9">
        <w:rPr>
          <w:i/>
          <w:iCs/>
          <w:lang w:val="en-GB"/>
        </w:rPr>
        <w:t xml:space="preserve"> </w:t>
      </w:r>
      <w:r w:rsidRPr="00B433A3">
        <w:rPr>
          <w:i/>
          <w:iCs/>
          <w:highlight w:val="cyan"/>
          <w:lang w:val="en-GB"/>
        </w:rPr>
        <w:t>while</w:t>
      </w:r>
      <w:r w:rsidRPr="00566E3C">
        <w:rPr>
          <w:i/>
          <w:iCs/>
          <w:lang w:val="en-GB"/>
        </w:rPr>
        <w:t xml:space="preserve"> the paper does discuss the historical and sociopragmatic context of LGBTIQ+-related terminology and the role of translation, </w:t>
      </w:r>
      <w:commentRangeStart w:id="16"/>
      <w:r w:rsidRPr="00566E3C">
        <w:rPr>
          <w:i/>
          <w:iCs/>
          <w:lang w:val="en-GB"/>
        </w:rPr>
        <w:t>it would benefit from citing relevant academic sources in these areas</w:t>
      </w:r>
      <w:commentRangeEnd w:id="16"/>
      <w:r w:rsidR="00CC2874">
        <w:rPr>
          <w:rStyle w:val="CommentReference"/>
          <w:lang w:val="en-US"/>
        </w:rPr>
        <w:commentReference w:id="16"/>
      </w:r>
      <w:r w:rsidRPr="00566E3C">
        <w:rPr>
          <w:i/>
          <w:iCs/>
          <w:lang w:val="en-GB"/>
        </w:rPr>
        <w:t xml:space="preserve">. </w:t>
      </w:r>
    </w:p>
    <w:p w14:paraId="2B2AB0B5" w14:textId="77777777" w:rsidR="006047CF" w:rsidRPr="00566E3C" w:rsidRDefault="006047CF" w:rsidP="006047CF">
      <w:pPr>
        <w:ind w:left="1134"/>
        <w:jc w:val="both"/>
        <w:rPr>
          <w:lang w:val="en-GB"/>
        </w:rPr>
      </w:pPr>
    </w:p>
    <w:p w14:paraId="1FC9CEEC" w14:textId="77777777" w:rsidR="006047CF" w:rsidRPr="00566E3C" w:rsidRDefault="006047CF" w:rsidP="006047CF">
      <w:pPr>
        <w:numPr>
          <w:ilvl w:val="1"/>
          <w:numId w:val="1"/>
        </w:numPr>
        <w:ind w:left="1134" w:hanging="567"/>
        <w:jc w:val="both"/>
        <w:rPr>
          <w:lang w:val="en-GB"/>
        </w:rPr>
      </w:pPr>
      <w:r w:rsidRPr="00566E3C">
        <w:rPr>
          <w:lang w:val="en-GB"/>
        </w:rPr>
        <w:t>Is there enough reference to the relevant literature?</w:t>
      </w:r>
    </w:p>
    <w:p w14:paraId="1C13EBEF" w14:textId="77777777" w:rsidR="006047CF" w:rsidRPr="00566E3C" w:rsidRDefault="006047CF" w:rsidP="006047CF">
      <w:pPr>
        <w:ind w:left="1134"/>
        <w:jc w:val="both"/>
        <w:rPr>
          <w:i/>
          <w:iCs/>
          <w:lang w:val="en-GB"/>
        </w:rPr>
      </w:pPr>
      <w:r w:rsidRPr="00566E3C">
        <w:rPr>
          <w:i/>
          <w:iCs/>
          <w:lang w:val="en-GB"/>
        </w:rPr>
        <w:t>See previous comments.</w:t>
      </w:r>
    </w:p>
    <w:p w14:paraId="434EEC24" w14:textId="77777777" w:rsidR="006047CF" w:rsidRPr="00566E3C" w:rsidRDefault="006047CF" w:rsidP="006047CF">
      <w:pPr>
        <w:jc w:val="both"/>
        <w:rPr>
          <w:lang w:val="en-GB"/>
        </w:rPr>
      </w:pPr>
    </w:p>
    <w:p w14:paraId="45C60362" w14:textId="77777777" w:rsidR="006047CF" w:rsidRPr="00566E3C" w:rsidRDefault="006047CF" w:rsidP="006047CF">
      <w:pPr>
        <w:numPr>
          <w:ilvl w:val="0"/>
          <w:numId w:val="1"/>
        </w:numPr>
        <w:ind w:left="567" w:hanging="567"/>
        <w:jc w:val="both"/>
        <w:rPr>
          <w:lang w:val="en-GB"/>
        </w:rPr>
      </w:pPr>
    </w:p>
    <w:p w14:paraId="587CAC6E" w14:textId="77777777" w:rsidR="006047CF" w:rsidRPr="00566E3C" w:rsidRDefault="006047CF" w:rsidP="006047CF">
      <w:pPr>
        <w:numPr>
          <w:ilvl w:val="1"/>
          <w:numId w:val="1"/>
        </w:numPr>
        <w:ind w:left="1134" w:hanging="567"/>
        <w:jc w:val="both"/>
        <w:rPr>
          <w:lang w:val="en-GB"/>
        </w:rPr>
      </w:pPr>
      <w:r w:rsidRPr="00566E3C">
        <w:rPr>
          <w:lang w:val="en-GB"/>
        </w:rPr>
        <w:t xml:space="preserve">Is the author’s line of reasoning explicit? </w:t>
      </w:r>
    </w:p>
    <w:p w14:paraId="41EFCC08" w14:textId="77777777" w:rsidR="006047CF" w:rsidRPr="00566E3C" w:rsidRDefault="006047CF" w:rsidP="006047CF">
      <w:pPr>
        <w:ind w:left="1134"/>
        <w:jc w:val="both"/>
        <w:rPr>
          <w:i/>
          <w:iCs/>
          <w:lang w:val="en-GB"/>
        </w:rPr>
      </w:pPr>
      <w:r w:rsidRPr="00566E3C">
        <w:rPr>
          <w:i/>
          <w:iCs/>
          <w:lang w:val="en-GB"/>
        </w:rPr>
        <w:t xml:space="preserve">The reasoning is supported by concrete examples and references to specific texts, both in English and other languages, which helps make the argument explicit and comprehensible. </w:t>
      </w:r>
      <w:r w:rsidRPr="00B433A3">
        <w:rPr>
          <w:i/>
          <w:iCs/>
          <w:highlight w:val="cyan"/>
          <w:lang w:val="en-GB"/>
        </w:rPr>
        <w:t>However,</w:t>
      </w:r>
      <w:r w:rsidRPr="00566E3C">
        <w:rPr>
          <w:i/>
          <w:iCs/>
          <w:lang w:val="en-GB"/>
        </w:rPr>
        <w:t xml:space="preserve"> </w:t>
      </w:r>
      <w:r w:rsidRPr="001703C8">
        <w:rPr>
          <w:i/>
          <w:iCs/>
          <w:highlight w:val="cyan"/>
          <w:lang w:val="en-GB"/>
        </w:rPr>
        <w:t>while</w:t>
      </w:r>
      <w:r w:rsidRPr="00566E3C">
        <w:rPr>
          <w:i/>
          <w:iCs/>
          <w:lang w:val="en-GB"/>
        </w:rPr>
        <w:t xml:space="preserve"> the text is generally well-structured, </w:t>
      </w:r>
      <w:r w:rsidRPr="005D05A8">
        <w:rPr>
          <w:i/>
          <w:iCs/>
          <w:lang w:val="en-GB"/>
        </w:rPr>
        <w:t xml:space="preserve">there are </w:t>
      </w:r>
      <w:commentRangeStart w:id="17"/>
      <w:r w:rsidRPr="005D05A8">
        <w:rPr>
          <w:i/>
          <w:iCs/>
          <w:lang w:val="en-GB"/>
        </w:rPr>
        <w:t xml:space="preserve">some areas where further elaboration and contextualisation </w:t>
      </w:r>
      <w:commentRangeEnd w:id="17"/>
      <w:r w:rsidR="00EA630F">
        <w:rPr>
          <w:rStyle w:val="CommentReference"/>
          <w:lang w:val="en-US"/>
        </w:rPr>
        <w:commentReference w:id="17"/>
      </w:r>
      <w:r w:rsidRPr="005D05A8">
        <w:rPr>
          <w:i/>
          <w:iCs/>
          <w:lang w:val="en-GB"/>
        </w:rPr>
        <w:t xml:space="preserve">could enhance the clarity of the author’s argument. This includes providing </w:t>
      </w:r>
      <w:r w:rsidRPr="00E869F1">
        <w:rPr>
          <w:i/>
          <w:iCs/>
          <w:highlight w:val="yellow"/>
          <w:lang w:val="en-GB"/>
        </w:rPr>
        <w:t xml:space="preserve">additional </w:t>
      </w:r>
      <w:commentRangeStart w:id="18"/>
      <w:r w:rsidRPr="00E869F1">
        <w:rPr>
          <w:i/>
          <w:iCs/>
          <w:highlight w:val="yellow"/>
          <w:lang w:val="en-GB"/>
        </w:rPr>
        <w:t xml:space="preserve">background information </w:t>
      </w:r>
      <w:commentRangeEnd w:id="18"/>
      <w:r w:rsidR="00EA630F">
        <w:rPr>
          <w:rStyle w:val="CommentReference"/>
          <w:lang w:val="en-US"/>
        </w:rPr>
        <w:commentReference w:id="18"/>
      </w:r>
      <w:r w:rsidRPr="005D05A8">
        <w:rPr>
          <w:i/>
          <w:iCs/>
          <w:lang w:val="en-GB"/>
        </w:rPr>
        <w:t>and explaining the significance of the evidence presented</w:t>
      </w:r>
      <w:r w:rsidRPr="00566E3C">
        <w:rPr>
          <w:i/>
          <w:iCs/>
          <w:lang w:val="en-GB"/>
        </w:rPr>
        <w:t xml:space="preserve">. </w:t>
      </w:r>
      <w:r w:rsidRPr="001703C8">
        <w:rPr>
          <w:i/>
          <w:iCs/>
          <w:highlight w:val="magenta"/>
          <w:lang w:val="en-GB"/>
        </w:rPr>
        <w:t xml:space="preserve">This </w:t>
      </w:r>
      <w:commentRangeStart w:id="19"/>
      <w:r w:rsidRPr="001703C8">
        <w:rPr>
          <w:i/>
          <w:iCs/>
          <w:highlight w:val="magenta"/>
          <w:lang w:val="en-GB"/>
        </w:rPr>
        <w:t xml:space="preserve">can help readers more easily follow the author’s line of reasoning and understand the significance </w:t>
      </w:r>
      <w:commentRangeEnd w:id="19"/>
      <w:r w:rsidR="00EA630F">
        <w:rPr>
          <w:rStyle w:val="CommentReference"/>
          <w:lang w:val="en-US"/>
        </w:rPr>
        <w:commentReference w:id="19"/>
      </w:r>
      <w:r w:rsidRPr="001703C8">
        <w:rPr>
          <w:i/>
          <w:iCs/>
          <w:highlight w:val="magenta"/>
          <w:lang w:val="en-GB"/>
        </w:rPr>
        <w:t>of the analysis presented in the text</w:t>
      </w:r>
      <w:r w:rsidRPr="00566E3C">
        <w:rPr>
          <w:i/>
          <w:iCs/>
          <w:lang w:val="en-GB"/>
        </w:rPr>
        <w:t xml:space="preserve">. </w:t>
      </w:r>
      <w:r w:rsidRPr="00FA7486">
        <w:rPr>
          <w:i/>
          <w:iCs/>
          <w:highlight w:val="cyan"/>
          <w:lang w:val="en-GB"/>
        </w:rPr>
        <w:t xml:space="preserve">For instance, </w:t>
      </w:r>
      <w:r w:rsidRPr="00566E3C">
        <w:rPr>
          <w:i/>
          <w:iCs/>
          <w:lang w:val="en-GB"/>
        </w:rPr>
        <w:t xml:space="preserve">the author of the paper </w:t>
      </w:r>
      <w:commentRangeStart w:id="20"/>
      <w:r w:rsidRPr="00E869F1">
        <w:rPr>
          <w:i/>
          <w:iCs/>
          <w:highlight w:val="yellow"/>
          <w:lang w:val="en-GB"/>
        </w:rPr>
        <w:t xml:space="preserve">abruptly introduces Cory’s case study </w:t>
      </w:r>
      <w:commentRangeEnd w:id="20"/>
      <w:r w:rsidR="00EA630F">
        <w:rPr>
          <w:rStyle w:val="CommentReference"/>
          <w:lang w:val="en-US"/>
        </w:rPr>
        <w:commentReference w:id="20"/>
      </w:r>
      <w:r w:rsidRPr="00E869F1">
        <w:rPr>
          <w:i/>
          <w:iCs/>
          <w:highlight w:val="yellow"/>
          <w:lang w:val="en-GB"/>
        </w:rPr>
        <w:t>without prior reference or context</w:t>
      </w:r>
      <w:r w:rsidRPr="00566E3C">
        <w:rPr>
          <w:i/>
          <w:iCs/>
          <w:lang w:val="en-GB"/>
        </w:rPr>
        <w:t xml:space="preserve">. </w:t>
      </w:r>
      <w:commentRangeStart w:id="21"/>
      <w:r w:rsidRPr="00566E3C">
        <w:rPr>
          <w:i/>
          <w:iCs/>
          <w:lang w:val="en-GB"/>
        </w:rPr>
        <w:t xml:space="preserve">The book is </w:t>
      </w:r>
      <w:r w:rsidRPr="00E869F1">
        <w:rPr>
          <w:i/>
          <w:iCs/>
          <w:highlight w:val="yellow"/>
          <w:lang w:val="en-GB"/>
        </w:rPr>
        <w:t>not briefly described, nor is the historical context in which it was written explained</w:t>
      </w:r>
      <w:commentRangeEnd w:id="21"/>
      <w:r w:rsidR="00EA630F">
        <w:rPr>
          <w:rStyle w:val="CommentReference"/>
          <w:lang w:val="en-US"/>
        </w:rPr>
        <w:commentReference w:id="21"/>
      </w:r>
      <w:r w:rsidRPr="00566E3C">
        <w:rPr>
          <w:i/>
          <w:iCs/>
          <w:lang w:val="en-GB"/>
        </w:rPr>
        <w:t xml:space="preserve">. </w:t>
      </w:r>
      <w:r w:rsidRPr="00FA7486">
        <w:rPr>
          <w:i/>
          <w:iCs/>
          <w:highlight w:val="cyan"/>
          <w:lang w:val="en-GB"/>
        </w:rPr>
        <w:t xml:space="preserve">Consequently, </w:t>
      </w:r>
      <w:r w:rsidRPr="005D05A8">
        <w:rPr>
          <w:i/>
          <w:iCs/>
          <w:lang w:val="en-GB"/>
        </w:rPr>
        <w:t xml:space="preserve">the </w:t>
      </w:r>
      <w:commentRangeStart w:id="22"/>
      <w:r w:rsidRPr="005D05A8">
        <w:rPr>
          <w:i/>
          <w:iCs/>
          <w:lang w:val="en-GB"/>
        </w:rPr>
        <w:t>examples provided seem detached from the original historical dimension, making them challenging to interpret</w:t>
      </w:r>
      <w:commentRangeEnd w:id="22"/>
      <w:r w:rsidR="00EA630F">
        <w:rPr>
          <w:rStyle w:val="CommentReference"/>
          <w:lang w:val="en-US"/>
        </w:rPr>
        <w:commentReference w:id="22"/>
      </w:r>
      <w:r w:rsidRPr="00566E3C">
        <w:rPr>
          <w:i/>
          <w:iCs/>
          <w:lang w:val="en-GB"/>
        </w:rPr>
        <w:t xml:space="preserve">. The author of the paper should </w:t>
      </w:r>
      <w:r w:rsidRPr="00FA7486">
        <w:rPr>
          <w:i/>
          <w:iCs/>
          <w:highlight w:val="cyan"/>
          <w:lang w:val="en-GB"/>
        </w:rPr>
        <w:t xml:space="preserve">therefore </w:t>
      </w:r>
      <w:r w:rsidRPr="005D05A8">
        <w:rPr>
          <w:i/>
          <w:iCs/>
          <w:lang w:val="en-GB"/>
        </w:rPr>
        <w:t xml:space="preserve">consider revising the analysis to provide </w:t>
      </w:r>
      <w:commentRangeStart w:id="23"/>
      <w:r w:rsidRPr="005D05A8">
        <w:rPr>
          <w:i/>
          <w:iCs/>
          <w:lang w:val="en-GB"/>
        </w:rPr>
        <w:t xml:space="preserve">clearer contextualisation </w:t>
      </w:r>
      <w:commentRangeEnd w:id="23"/>
      <w:r w:rsidR="00EA630F">
        <w:rPr>
          <w:rStyle w:val="CommentReference"/>
          <w:lang w:val="en-US"/>
        </w:rPr>
        <w:commentReference w:id="23"/>
      </w:r>
      <w:r w:rsidRPr="005D05A8">
        <w:rPr>
          <w:i/>
          <w:iCs/>
          <w:lang w:val="en-GB"/>
        </w:rPr>
        <w:t>of the information presented</w:t>
      </w:r>
      <w:r w:rsidRPr="00566E3C">
        <w:rPr>
          <w:i/>
          <w:iCs/>
          <w:lang w:val="en-GB"/>
        </w:rPr>
        <w:t xml:space="preserve">. </w:t>
      </w:r>
      <w:r w:rsidRPr="0054026C">
        <w:rPr>
          <w:i/>
          <w:iCs/>
          <w:highlight w:val="magenta"/>
          <w:lang w:val="en-GB"/>
        </w:rPr>
        <w:t xml:space="preserve">This would </w:t>
      </w:r>
      <w:commentRangeStart w:id="24"/>
      <w:r w:rsidRPr="0054026C">
        <w:rPr>
          <w:i/>
          <w:iCs/>
          <w:highlight w:val="magenta"/>
          <w:lang w:val="en-GB"/>
        </w:rPr>
        <w:t xml:space="preserve">help readers better understand the significance of the analysis and its relevance to the broader framework </w:t>
      </w:r>
      <w:commentRangeEnd w:id="24"/>
      <w:r w:rsidR="00070910">
        <w:rPr>
          <w:rStyle w:val="CommentReference"/>
          <w:lang w:val="en-US"/>
        </w:rPr>
        <w:commentReference w:id="24"/>
      </w:r>
      <w:r w:rsidRPr="0054026C">
        <w:rPr>
          <w:i/>
          <w:iCs/>
          <w:highlight w:val="magenta"/>
          <w:lang w:val="en-GB"/>
        </w:rPr>
        <w:t>of the study</w:t>
      </w:r>
      <w:r w:rsidRPr="00566E3C">
        <w:rPr>
          <w:i/>
          <w:iCs/>
          <w:lang w:val="en-GB"/>
        </w:rPr>
        <w:t>.</w:t>
      </w:r>
    </w:p>
    <w:p w14:paraId="2773211B" w14:textId="77777777" w:rsidR="006047CF" w:rsidRPr="00566E3C" w:rsidRDefault="006047CF" w:rsidP="006047CF">
      <w:pPr>
        <w:ind w:left="1134"/>
        <w:jc w:val="both"/>
        <w:rPr>
          <w:lang w:val="en-GB"/>
        </w:rPr>
      </w:pPr>
    </w:p>
    <w:p w14:paraId="06C9C641" w14:textId="77777777" w:rsidR="006047CF" w:rsidRPr="00566E3C" w:rsidRDefault="006047CF" w:rsidP="006047CF">
      <w:pPr>
        <w:numPr>
          <w:ilvl w:val="1"/>
          <w:numId w:val="1"/>
        </w:numPr>
        <w:ind w:left="1134" w:hanging="567"/>
        <w:jc w:val="both"/>
        <w:rPr>
          <w:lang w:val="en-GB"/>
        </w:rPr>
      </w:pPr>
      <w:r w:rsidRPr="00566E3C">
        <w:rPr>
          <w:lang w:val="en-GB"/>
        </w:rPr>
        <w:t xml:space="preserve">Are there any flawed arguments? </w:t>
      </w:r>
    </w:p>
    <w:p w14:paraId="05C75CFF" w14:textId="77777777" w:rsidR="006047CF" w:rsidRPr="006B6684" w:rsidRDefault="006047CF" w:rsidP="006047CF">
      <w:pPr>
        <w:ind w:left="1134"/>
        <w:jc w:val="both"/>
        <w:rPr>
          <w:i/>
          <w:iCs/>
          <w:lang w:val="en-GB"/>
        </w:rPr>
      </w:pPr>
      <w:r w:rsidRPr="006B6684">
        <w:rPr>
          <w:i/>
          <w:iCs/>
          <w:lang w:val="en-GB"/>
        </w:rPr>
        <w:t xml:space="preserve">There are no obvious flawed arguments. The author’s reasoning is generally sound and well-structured, and the claims made are supported by evidence from various examples. </w:t>
      </w:r>
      <w:r w:rsidRPr="00B433A3">
        <w:rPr>
          <w:i/>
          <w:iCs/>
          <w:highlight w:val="cyan"/>
          <w:lang w:val="en-GB"/>
        </w:rPr>
        <w:t>However,</w:t>
      </w:r>
      <w:r w:rsidRPr="006B6684">
        <w:rPr>
          <w:i/>
          <w:iCs/>
          <w:lang w:val="en-GB"/>
        </w:rPr>
        <w:t xml:space="preserve"> the </w:t>
      </w:r>
      <w:r w:rsidRPr="00B433A3">
        <w:rPr>
          <w:i/>
          <w:iCs/>
          <w:highlight w:val="red"/>
          <w:lang w:val="en-GB"/>
        </w:rPr>
        <w:t>author</w:t>
      </w:r>
      <w:commentRangeStart w:id="25"/>
      <w:r w:rsidRPr="00B433A3">
        <w:rPr>
          <w:i/>
          <w:iCs/>
          <w:highlight w:val="red"/>
          <w:lang w:val="en-GB"/>
        </w:rPr>
        <w:t>s</w:t>
      </w:r>
      <w:commentRangeEnd w:id="25"/>
      <w:r w:rsidR="00E83224">
        <w:rPr>
          <w:rStyle w:val="CommentReference"/>
          <w:lang w:val="en-US"/>
        </w:rPr>
        <w:commentReference w:id="25"/>
      </w:r>
      <w:r w:rsidRPr="006B6684">
        <w:rPr>
          <w:i/>
          <w:iCs/>
          <w:lang w:val="en-GB"/>
        </w:rPr>
        <w:t xml:space="preserve"> should consider </w:t>
      </w:r>
      <w:commentRangeStart w:id="26"/>
      <w:r w:rsidRPr="006B6684">
        <w:rPr>
          <w:i/>
          <w:iCs/>
          <w:lang w:val="en-GB"/>
        </w:rPr>
        <w:t>breaking down complex concepts into simpler language where possible, especially when introducing them</w:t>
      </w:r>
      <w:commentRangeEnd w:id="26"/>
      <w:r w:rsidR="00E83224">
        <w:rPr>
          <w:rStyle w:val="CommentReference"/>
          <w:lang w:val="en-US"/>
        </w:rPr>
        <w:commentReference w:id="26"/>
      </w:r>
      <w:r w:rsidRPr="006B6684">
        <w:rPr>
          <w:i/>
          <w:iCs/>
          <w:lang w:val="en-GB"/>
        </w:rPr>
        <w:t xml:space="preserve">. </w:t>
      </w:r>
      <w:r w:rsidRPr="002A54DA">
        <w:rPr>
          <w:i/>
          <w:iCs/>
          <w:highlight w:val="cyan"/>
          <w:lang w:val="en-GB"/>
        </w:rPr>
        <w:t>In particular,</w:t>
      </w:r>
      <w:r w:rsidRPr="006B6684">
        <w:rPr>
          <w:i/>
          <w:iCs/>
          <w:lang w:val="en-GB"/>
        </w:rPr>
        <w:t xml:space="preserve"> this is evident when </w:t>
      </w:r>
      <w:commentRangeStart w:id="27"/>
      <w:r w:rsidRPr="006B6684">
        <w:rPr>
          <w:i/>
          <w:iCs/>
          <w:lang w:val="en-GB"/>
        </w:rPr>
        <w:t>using specialised terminology</w:t>
      </w:r>
      <w:commentRangeEnd w:id="27"/>
      <w:r w:rsidR="00E83224">
        <w:rPr>
          <w:rStyle w:val="CommentReference"/>
          <w:lang w:val="en-US"/>
        </w:rPr>
        <w:commentReference w:id="27"/>
      </w:r>
      <w:r w:rsidRPr="006B6684">
        <w:rPr>
          <w:i/>
          <w:iCs/>
          <w:lang w:val="en-GB"/>
        </w:rPr>
        <w:t xml:space="preserve">. </w:t>
      </w:r>
      <w:r w:rsidRPr="00A976A3">
        <w:rPr>
          <w:i/>
          <w:iCs/>
          <w:highlight w:val="cyan"/>
          <w:lang w:val="en-GB"/>
        </w:rPr>
        <w:t xml:space="preserve">Also, </w:t>
      </w:r>
      <w:r w:rsidRPr="006B6684">
        <w:rPr>
          <w:i/>
          <w:iCs/>
          <w:lang w:val="en-GB"/>
        </w:rPr>
        <w:t xml:space="preserve">the author should consider </w:t>
      </w:r>
      <w:commentRangeStart w:id="28"/>
      <w:r w:rsidRPr="006B6684">
        <w:rPr>
          <w:i/>
          <w:iCs/>
          <w:lang w:val="en-GB"/>
        </w:rPr>
        <w:t xml:space="preserve">breaking the analytical section text into smaller, clearly labelled subsections </w:t>
      </w:r>
      <w:commentRangeEnd w:id="28"/>
      <w:r w:rsidR="006B0FC4">
        <w:rPr>
          <w:rStyle w:val="CommentReference"/>
          <w:lang w:val="en-US"/>
        </w:rPr>
        <w:commentReference w:id="28"/>
      </w:r>
      <w:r w:rsidRPr="00F624F5">
        <w:rPr>
          <w:i/>
          <w:iCs/>
          <w:highlight w:val="magenta"/>
          <w:lang w:val="en-GB"/>
        </w:rPr>
        <w:t xml:space="preserve">so as to make it easier for readers to </w:t>
      </w:r>
      <w:commentRangeStart w:id="29"/>
      <w:r w:rsidRPr="00F624F5">
        <w:rPr>
          <w:i/>
          <w:iCs/>
          <w:highlight w:val="magenta"/>
          <w:lang w:val="en-GB"/>
        </w:rPr>
        <w:t>navigate and understand the analysis</w:t>
      </w:r>
      <w:commentRangeEnd w:id="29"/>
      <w:r w:rsidR="006B0FC4">
        <w:rPr>
          <w:rStyle w:val="CommentReference"/>
          <w:lang w:val="en-US"/>
        </w:rPr>
        <w:commentReference w:id="29"/>
      </w:r>
      <w:r w:rsidRPr="006B6684">
        <w:rPr>
          <w:i/>
          <w:iCs/>
          <w:lang w:val="en-GB"/>
        </w:rPr>
        <w:t xml:space="preserve">. </w:t>
      </w:r>
      <w:r w:rsidRPr="00A976A3">
        <w:rPr>
          <w:i/>
          <w:iCs/>
          <w:highlight w:val="cyan"/>
          <w:lang w:val="en-GB"/>
        </w:rPr>
        <w:t xml:space="preserve">Finally, </w:t>
      </w:r>
      <w:r w:rsidRPr="006B6684">
        <w:rPr>
          <w:i/>
          <w:iCs/>
          <w:lang w:val="en-GB"/>
        </w:rPr>
        <w:t xml:space="preserve">the concluding section of the paper seems to function more as an extension of the analysis rather than a comprehensive conclusion. </w:t>
      </w:r>
      <w:commentRangeStart w:id="30"/>
      <w:r w:rsidRPr="006B6684">
        <w:rPr>
          <w:i/>
          <w:iCs/>
          <w:lang w:val="en-GB"/>
        </w:rPr>
        <w:t>To improve it, the author should consider incorporating the following elements:</w:t>
      </w:r>
    </w:p>
    <w:p w14:paraId="4C474AA6" w14:textId="77777777" w:rsidR="006047CF" w:rsidRPr="006B6684" w:rsidRDefault="006047CF" w:rsidP="006047CF">
      <w:pPr>
        <w:numPr>
          <w:ilvl w:val="0"/>
          <w:numId w:val="2"/>
        </w:numPr>
        <w:tabs>
          <w:tab w:val="left" w:pos="1560"/>
        </w:tabs>
        <w:ind w:left="1560" w:hanging="426"/>
        <w:jc w:val="both"/>
        <w:rPr>
          <w:i/>
          <w:iCs/>
          <w:lang w:val="en-GB"/>
        </w:rPr>
      </w:pPr>
      <w:r w:rsidRPr="006B6684">
        <w:rPr>
          <w:i/>
          <w:iCs/>
          <w:lang w:val="en-GB"/>
        </w:rPr>
        <w:t>provide contextualisation for the study to solidify its place within the research space;</w:t>
      </w:r>
    </w:p>
    <w:p w14:paraId="66079BFE" w14:textId="77777777" w:rsidR="006047CF" w:rsidRPr="006B6684" w:rsidRDefault="006047CF" w:rsidP="006047CF">
      <w:pPr>
        <w:numPr>
          <w:ilvl w:val="0"/>
          <w:numId w:val="2"/>
        </w:numPr>
        <w:tabs>
          <w:tab w:val="left" w:pos="1560"/>
        </w:tabs>
        <w:ind w:left="1560" w:hanging="426"/>
        <w:jc w:val="both"/>
        <w:rPr>
          <w:i/>
          <w:iCs/>
          <w:lang w:val="en-GB"/>
        </w:rPr>
      </w:pPr>
      <w:r w:rsidRPr="006B6684">
        <w:rPr>
          <w:i/>
          <w:iCs/>
          <w:lang w:val="en-GB"/>
        </w:rPr>
        <w:t>summarise the main findings of the work and establish connections with existing literature;</w:t>
      </w:r>
    </w:p>
    <w:p w14:paraId="4CF8495F" w14:textId="77777777" w:rsidR="006047CF" w:rsidRPr="006B6684" w:rsidRDefault="006047CF" w:rsidP="006047CF">
      <w:pPr>
        <w:numPr>
          <w:ilvl w:val="0"/>
          <w:numId w:val="2"/>
        </w:numPr>
        <w:tabs>
          <w:tab w:val="left" w:pos="1560"/>
        </w:tabs>
        <w:ind w:left="1560" w:hanging="426"/>
        <w:jc w:val="both"/>
        <w:rPr>
          <w:i/>
          <w:iCs/>
          <w:lang w:val="en-GB"/>
        </w:rPr>
      </w:pPr>
      <w:r w:rsidRPr="006B6684">
        <w:rPr>
          <w:i/>
          <w:iCs/>
          <w:lang w:val="en-GB"/>
        </w:rPr>
        <w:t>make explicit claims, offer explanations for the results, and compare the new findings with previous studies, potentially presenting alternative interpretations;</w:t>
      </w:r>
    </w:p>
    <w:p w14:paraId="6C23A324" w14:textId="77777777" w:rsidR="006047CF" w:rsidRPr="006B6684" w:rsidRDefault="006047CF" w:rsidP="006047CF">
      <w:pPr>
        <w:numPr>
          <w:ilvl w:val="0"/>
          <w:numId w:val="2"/>
        </w:numPr>
        <w:tabs>
          <w:tab w:val="left" w:pos="1560"/>
        </w:tabs>
        <w:ind w:left="1560" w:hanging="426"/>
        <w:jc w:val="both"/>
        <w:rPr>
          <w:i/>
          <w:iCs/>
          <w:lang w:val="en-GB"/>
        </w:rPr>
      </w:pPr>
      <w:r w:rsidRPr="006B6684">
        <w:rPr>
          <w:i/>
          <w:iCs/>
          <w:lang w:val="en-GB"/>
        </w:rPr>
        <w:t>highlight additional aspects or areas for future analysis related to the investigated phenomenon;</w:t>
      </w:r>
    </w:p>
    <w:p w14:paraId="2E368FEB" w14:textId="77777777" w:rsidR="006047CF" w:rsidRPr="006B6684" w:rsidRDefault="006047CF" w:rsidP="006047CF">
      <w:pPr>
        <w:numPr>
          <w:ilvl w:val="0"/>
          <w:numId w:val="2"/>
        </w:numPr>
        <w:tabs>
          <w:tab w:val="left" w:pos="1560"/>
        </w:tabs>
        <w:ind w:left="1560" w:hanging="426"/>
        <w:jc w:val="both"/>
        <w:rPr>
          <w:i/>
          <w:iCs/>
          <w:lang w:val="en-GB"/>
        </w:rPr>
      </w:pPr>
      <w:r w:rsidRPr="006B6684">
        <w:rPr>
          <w:i/>
          <w:iCs/>
          <w:lang w:val="en-GB"/>
        </w:rPr>
        <w:t>address any remaining desiderata or unresolved questions.</w:t>
      </w:r>
    </w:p>
    <w:p w14:paraId="7E3BFD50" w14:textId="77777777" w:rsidR="006047CF" w:rsidRPr="006B6684" w:rsidRDefault="006047CF" w:rsidP="006047CF">
      <w:pPr>
        <w:ind w:left="1134"/>
        <w:jc w:val="both"/>
        <w:rPr>
          <w:i/>
          <w:iCs/>
          <w:lang w:val="en-GB"/>
        </w:rPr>
      </w:pPr>
      <w:r w:rsidRPr="005B7432">
        <w:rPr>
          <w:i/>
          <w:iCs/>
          <w:lang w:val="en-GB"/>
        </w:rPr>
        <w:t>These suggested elements should be included to enhance the clarity and completeness of the conclusion.</w:t>
      </w:r>
      <w:commentRangeEnd w:id="30"/>
      <w:r w:rsidR="006B0FC4">
        <w:rPr>
          <w:rStyle w:val="CommentReference"/>
          <w:lang w:val="en-US"/>
        </w:rPr>
        <w:commentReference w:id="30"/>
      </w:r>
    </w:p>
    <w:p w14:paraId="5E71E92F" w14:textId="77777777" w:rsidR="006047CF" w:rsidRPr="00566E3C" w:rsidRDefault="006047CF" w:rsidP="006047CF">
      <w:pPr>
        <w:ind w:left="1134"/>
        <w:jc w:val="both"/>
        <w:rPr>
          <w:lang w:val="en-GB"/>
        </w:rPr>
      </w:pPr>
    </w:p>
    <w:p w14:paraId="530BAB7B" w14:textId="77777777" w:rsidR="006047CF" w:rsidRPr="00566E3C" w:rsidRDefault="006047CF" w:rsidP="006047CF">
      <w:pPr>
        <w:numPr>
          <w:ilvl w:val="1"/>
          <w:numId w:val="1"/>
        </w:numPr>
        <w:ind w:left="1134" w:hanging="567"/>
        <w:jc w:val="both"/>
        <w:rPr>
          <w:lang w:val="en-GB"/>
        </w:rPr>
      </w:pPr>
      <w:r w:rsidRPr="00566E3C">
        <w:rPr>
          <w:lang w:val="en-GB"/>
        </w:rPr>
        <w:t>Are the examples adduced relevant? Are they interpreted correctly?</w:t>
      </w:r>
    </w:p>
    <w:p w14:paraId="01BE6DBF" w14:textId="77777777" w:rsidR="006047CF" w:rsidRPr="006B6684" w:rsidRDefault="006047CF" w:rsidP="006047CF">
      <w:pPr>
        <w:ind w:left="1134"/>
        <w:jc w:val="both"/>
        <w:rPr>
          <w:i/>
          <w:iCs/>
          <w:lang w:val="en-GB"/>
        </w:rPr>
      </w:pPr>
      <w:r w:rsidRPr="006B6684">
        <w:rPr>
          <w:i/>
          <w:iCs/>
          <w:lang w:val="en-GB"/>
        </w:rPr>
        <w:t xml:space="preserve">The examples provided in the text are relevant to the topic of the paper, and they help illustrate various points related to the translation of LGBTIQ+ terminology. The author uses these examples to support their arguments and demonstrate the cross-cultural adoption of the term ‘gay’. </w:t>
      </w:r>
      <w:r w:rsidRPr="00F3542B">
        <w:rPr>
          <w:i/>
          <w:iCs/>
          <w:highlight w:val="cyan"/>
          <w:lang w:val="en-GB"/>
        </w:rPr>
        <w:t>However,</w:t>
      </w:r>
      <w:r w:rsidRPr="006B6684">
        <w:rPr>
          <w:i/>
          <w:iCs/>
          <w:lang w:val="en-GB"/>
        </w:rPr>
        <w:t xml:space="preserve"> the author should consider the previous comments provided in this report to improve </w:t>
      </w:r>
      <w:r w:rsidRPr="005D05A8">
        <w:rPr>
          <w:i/>
          <w:iCs/>
          <w:lang w:val="en-GB"/>
        </w:rPr>
        <w:t xml:space="preserve">the </w:t>
      </w:r>
      <w:commentRangeStart w:id="31"/>
      <w:r w:rsidRPr="005D05A8">
        <w:rPr>
          <w:i/>
          <w:iCs/>
          <w:lang w:val="en-GB"/>
        </w:rPr>
        <w:t xml:space="preserve">clarity of the interpretation </w:t>
      </w:r>
      <w:commentRangeEnd w:id="31"/>
      <w:r w:rsidR="00C35C2B">
        <w:rPr>
          <w:rStyle w:val="CommentReference"/>
          <w:lang w:val="en-US"/>
        </w:rPr>
        <w:commentReference w:id="31"/>
      </w:r>
      <w:r w:rsidRPr="005D05A8">
        <w:rPr>
          <w:i/>
          <w:iCs/>
          <w:lang w:val="en-GB"/>
        </w:rPr>
        <w:t xml:space="preserve">of </w:t>
      </w:r>
      <w:commentRangeStart w:id="32"/>
      <w:r w:rsidRPr="005D05A8">
        <w:rPr>
          <w:i/>
          <w:iCs/>
          <w:lang w:val="en-GB"/>
        </w:rPr>
        <w:t>specific phenomena</w:t>
      </w:r>
      <w:commentRangeEnd w:id="32"/>
      <w:r w:rsidR="00C35C2B">
        <w:rPr>
          <w:rStyle w:val="CommentReference"/>
          <w:lang w:val="en-US"/>
        </w:rPr>
        <w:commentReference w:id="32"/>
      </w:r>
      <w:r w:rsidRPr="005D05A8">
        <w:rPr>
          <w:i/>
          <w:iCs/>
          <w:lang w:val="en-GB"/>
        </w:rPr>
        <w:t>.</w:t>
      </w:r>
    </w:p>
    <w:p w14:paraId="62BD1066" w14:textId="77777777" w:rsidR="006047CF" w:rsidRDefault="006047CF" w:rsidP="006047CF">
      <w:pPr>
        <w:rPr>
          <w:lang w:val="en-GB"/>
        </w:rPr>
      </w:pPr>
    </w:p>
    <w:p w14:paraId="1B3CF615" w14:textId="3B940769" w:rsidR="006047CF" w:rsidRPr="00631337" w:rsidRDefault="006047CF" w:rsidP="00631337">
      <w:pPr>
        <w:pStyle w:val="Heading1"/>
        <w:rPr>
          <w:szCs w:val="24"/>
        </w:rPr>
      </w:pPr>
      <w:r w:rsidRPr="00631337">
        <w:rPr>
          <w:szCs w:val="24"/>
        </w:rPr>
        <w:t>REVIEWER 2:</w:t>
      </w:r>
    </w:p>
    <w:p w14:paraId="7C733114" w14:textId="77777777" w:rsidR="006047CF" w:rsidRDefault="006047CF" w:rsidP="006047CF">
      <w:pPr>
        <w:rPr>
          <w:lang w:val="en-GB"/>
        </w:rPr>
      </w:pPr>
    </w:p>
    <w:p w14:paraId="6FD91799" w14:textId="77777777" w:rsidR="006047CF" w:rsidRPr="000509DE" w:rsidRDefault="006047CF" w:rsidP="006047CF">
      <w:pPr>
        <w:numPr>
          <w:ilvl w:val="0"/>
          <w:numId w:val="3"/>
        </w:numPr>
        <w:spacing w:after="120"/>
        <w:ind w:left="567" w:hanging="567"/>
        <w:jc w:val="both"/>
        <w:rPr>
          <w:b/>
          <w:bCs/>
          <w:lang w:val="en-GB"/>
        </w:rPr>
      </w:pPr>
      <w:r w:rsidRPr="000509DE">
        <w:rPr>
          <w:b/>
          <w:bCs/>
          <w:lang w:val="en-GB"/>
        </w:rPr>
        <w:t>OVERALL RECOMMENDATION</w:t>
      </w:r>
    </w:p>
    <w:p w14:paraId="1DD1C716" w14:textId="766B4496" w:rsidR="006047CF" w:rsidRDefault="006047CF" w:rsidP="006047CF">
      <w:pPr>
        <w:rPr>
          <w:sz w:val="22"/>
          <w:szCs w:val="22"/>
          <w:lang w:val="en-GB"/>
        </w:rPr>
      </w:pPr>
      <w:r w:rsidRPr="006047CF">
        <w:rPr>
          <w:sz w:val="22"/>
          <w:szCs w:val="22"/>
          <w:lang w:val="en-GB"/>
        </w:rPr>
        <w:t>The paper could be suitable for publication if significant changes are made.</w:t>
      </w:r>
    </w:p>
    <w:p w14:paraId="4D36FDD5" w14:textId="77777777" w:rsidR="006047CF" w:rsidRDefault="006047CF" w:rsidP="006047CF">
      <w:pPr>
        <w:rPr>
          <w:sz w:val="22"/>
          <w:szCs w:val="22"/>
          <w:lang w:val="en-GB"/>
        </w:rPr>
      </w:pPr>
    </w:p>
    <w:p w14:paraId="7AE34E94" w14:textId="77777777" w:rsidR="006047CF" w:rsidRPr="000509DE" w:rsidRDefault="006047CF" w:rsidP="006047CF">
      <w:pPr>
        <w:numPr>
          <w:ilvl w:val="0"/>
          <w:numId w:val="3"/>
        </w:numPr>
        <w:spacing w:after="120"/>
        <w:ind w:left="567" w:hanging="567"/>
        <w:jc w:val="both"/>
        <w:rPr>
          <w:b/>
          <w:bCs/>
          <w:lang w:val="en-GB"/>
        </w:rPr>
      </w:pPr>
      <w:r w:rsidRPr="000509DE">
        <w:rPr>
          <w:b/>
          <w:bCs/>
          <w:lang w:val="en-GB"/>
        </w:rPr>
        <w:t>SUGGESTIONS TO THE AUTHOR</w:t>
      </w:r>
    </w:p>
    <w:p w14:paraId="7D4A8444" w14:textId="77777777" w:rsidR="006047CF" w:rsidRPr="00E27623" w:rsidRDefault="006047CF" w:rsidP="006047CF">
      <w:pPr>
        <w:numPr>
          <w:ilvl w:val="0"/>
          <w:numId w:val="4"/>
        </w:numPr>
        <w:spacing w:after="120"/>
        <w:ind w:left="567" w:hanging="567"/>
        <w:jc w:val="both"/>
        <w:rPr>
          <w:i/>
          <w:iCs/>
          <w:lang w:val="en-GB"/>
        </w:rPr>
      </w:pPr>
      <w:r w:rsidRPr="00E27623">
        <w:rPr>
          <w:i/>
          <w:iCs/>
          <w:lang w:val="en-GB"/>
        </w:rPr>
        <w:t>Does the paper present original research? Is the author explicit about what knowledge s/he is adding to the knowledge already presented elsewhere? Is it clear what the reported research is founded on? Is there enough reference to the relevant literature?</w:t>
      </w:r>
    </w:p>
    <w:p w14:paraId="2EC11253" w14:textId="1F498221" w:rsidR="006047CF" w:rsidRPr="00581994" w:rsidRDefault="006047CF" w:rsidP="006047CF">
      <w:pPr>
        <w:ind w:left="567"/>
        <w:jc w:val="both"/>
        <w:rPr>
          <w:sz w:val="22"/>
          <w:szCs w:val="22"/>
          <w:lang w:val="en-GB"/>
        </w:rPr>
      </w:pPr>
      <w:r w:rsidRPr="00581994">
        <w:rPr>
          <w:sz w:val="22"/>
          <w:szCs w:val="22"/>
          <w:lang w:val="en-GB"/>
        </w:rPr>
        <w:t xml:space="preserve">The paper titled “Translation as a tool for lexicology: A case study of </w:t>
      </w:r>
      <w:r w:rsidRPr="00581994">
        <w:rPr>
          <w:i/>
          <w:iCs/>
          <w:sz w:val="22"/>
          <w:szCs w:val="22"/>
          <w:lang w:val="en-GB"/>
        </w:rPr>
        <w:t>gay</w:t>
      </w:r>
      <w:r w:rsidRPr="00581994">
        <w:rPr>
          <w:sz w:val="22"/>
          <w:szCs w:val="22"/>
          <w:lang w:val="en-GB"/>
        </w:rPr>
        <w:t xml:space="preserve">” can be situated in the field of translation and </w:t>
      </w:r>
      <w:commentRangeStart w:id="33"/>
      <w:r w:rsidRPr="00581994">
        <w:rPr>
          <w:sz w:val="22"/>
          <w:szCs w:val="22"/>
          <w:lang w:val="en-GB"/>
        </w:rPr>
        <w:t>lexicographic studies</w:t>
      </w:r>
      <w:commentRangeEnd w:id="33"/>
      <w:r w:rsidR="00B220D0">
        <w:rPr>
          <w:rStyle w:val="CommentReference"/>
          <w:lang w:val="en-US"/>
        </w:rPr>
        <w:commentReference w:id="33"/>
      </w:r>
      <w:r w:rsidRPr="00581994">
        <w:rPr>
          <w:sz w:val="22"/>
          <w:szCs w:val="22"/>
          <w:lang w:val="en-GB"/>
        </w:rPr>
        <w:t xml:space="preserve">, exploring the use of translation analysis as a valuable tool in historical comparative lexicology, with a specific focus on the cross-cultural transfer of LGBTIQ+-related terminology between languages. </w:t>
      </w:r>
      <w:r w:rsidRPr="002E7247">
        <w:rPr>
          <w:sz w:val="22"/>
          <w:szCs w:val="22"/>
          <w:highlight w:val="cyan"/>
          <w:lang w:val="en-GB"/>
        </w:rPr>
        <w:t>More specifically,</w:t>
      </w:r>
      <w:r w:rsidRPr="00581994">
        <w:rPr>
          <w:sz w:val="22"/>
          <w:szCs w:val="22"/>
          <w:lang w:val="en-GB"/>
        </w:rPr>
        <w:t xml:space="preserve"> the study examines the neologistic processes involved in the spread of the word ‘gay’ (but it also focuses on others) across different linguistic and cultural contexts, mapping its transfer over time from English to Spanish, French, and German. The analysis highlights the role of translation in establishing concrete chronologies and geographies of cultural contact, offering insights into the evolution of LGBTIQ+ lexicon beyond language-internal innovations. </w:t>
      </w:r>
      <w:r w:rsidRPr="00894292">
        <w:rPr>
          <w:sz w:val="22"/>
          <w:szCs w:val="22"/>
          <w:highlight w:val="cyan"/>
          <w:lang w:val="en-GB"/>
        </w:rPr>
        <w:t>In this way,</w:t>
      </w:r>
      <w:r w:rsidRPr="00581994">
        <w:rPr>
          <w:sz w:val="22"/>
          <w:szCs w:val="22"/>
          <w:lang w:val="en-GB"/>
        </w:rPr>
        <w:t xml:space="preserve"> the broader aim of the investigation is to contribute to a diachronic lexicological understanding of the origin and spread of lexical terms in LGBTIQ+ discourse. </w:t>
      </w:r>
      <w:r w:rsidRPr="00894292">
        <w:rPr>
          <w:sz w:val="22"/>
          <w:szCs w:val="22"/>
          <w:highlight w:val="cyan"/>
          <w:lang w:val="en-GB"/>
        </w:rPr>
        <w:t>In so doing,</w:t>
      </w:r>
      <w:r w:rsidRPr="00581994">
        <w:rPr>
          <w:sz w:val="22"/>
          <w:szCs w:val="22"/>
          <w:lang w:val="en-GB"/>
        </w:rPr>
        <w:t xml:space="preserve"> the paper presents original research. </w:t>
      </w:r>
      <w:r w:rsidRPr="00B019D8">
        <w:rPr>
          <w:sz w:val="22"/>
          <w:szCs w:val="22"/>
          <w:highlight w:val="cyan"/>
          <w:lang w:val="en-GB"/>
        </w:rPr>
        <w:t xml:space="preserve">However, </w:t>
      </w:r>
      <w:commentRangeStart w:id="34"/>
      <w:r w:rsidRPr="00581994">
        <w:rPr>
          <w:sz w:val="22"/>
          <w:szCs w:val="22"/>
          <w:lang w:val="en-GB"/>
        </w:rPr>
        <w:t>the paper does not provide a complete account of previous research done in this context</w:t>
      </w:r>
      <w:commentRangeEnd w:id="34"/>
      <w:r w:rsidR="006A6239">
        <w:rPr>
          <w:rStyle w:val="CommentReference"/>
          <w:lang w:val="en-US"/>
        </w:rPr>
        <w:commentReference w:id="34"/>
      </w:r>
      <w:r w:rsidRPr="00581994">
        <w:rPr>
          <w:sz w:val="22"/>
          <w:szCs w:val="22"/>
          <w:lang w:val="en-GB"/>
        </w:rPr>
        <w:t xml:space="preserve">. The work carried out (among others) by </w:t>
      </w:r>
      <w:commentRangeStart w:id="35"/>
      <w:r w:rsidRPr="00581994">
        <w:rPr>
          <w:sz w:val="22"/>
          <w:szCs w:val="22"/>
          <w:lang w:val="en-GB"/>
        </w:rPr>
        <w:t>Paul Baker</w:t>
      </w:r>
      <w:commentRangeEnd w:id="35"/>
      <w:r w:rsidR="006A6239">
        <w:rPr>
          <w:rStyle w:val="CommentReference"/>
          <w:lang w:val="en-US"/>
        </w:rPr>
        <w:commentReference w:id="35"/>
      </w:r>
      <w:r w:rsidRPr="00581994">
        <w:rPr>
          <w:sz w:val="22"/>
          <w:szCs w:val="22"/>
          <w:lang w:val="en-GB"/>
        </w:rPr>
        <w:t xml:space="preserve">, </w:t>
      </w:r>
      <w:r w:rsidRPr="00894292">
        <w:rPr>
          <w:sz w:val="22"/>
          <w:szCs w:val="22"/>
          <w:highlight w:val="cyan"/>
          <w:lang w:val="en-GB"/>
        </w:rPr>
        <w:t>for instance,</w:t>
      </w:r>
      <w:r w:rsidRPr="00581994">
        <w:rPr>
          <w:sz w:val="22"/>
          <w:szCs w:val="22"/>
          <w:lang w:val="en-GB"/>
        </w:rPr>
        <w:t xml:space="preserve"> in the study of LGBTIQ+-related terms is missing from the paper. </w:t>
      </w:r>
      <w:r w:rsidRPr="00894292">
        <w:rPr>
          <w:sz w:val="22"/>
          <w:szCs w:val="22"/>
          <w:highlight w:val="cyan"/>
          <w:lang w:val="en-GB"/>
        </w:rPr>
        <w:t>Also,</w:t>
      </w:r>
      <w:r w:rsidRPr="00581994">
        <w:rPr>
          <w:sz w:val="22"/>
          <w:szCs w:val="22"/>
          <w:lang w:val="en-GB"/>
        </w:rPr>
        <w:t xml:space="preserve"> </w:t>
      </w:r>
      <w:r w:rsidRPr="005D05A8">
        <w:rPr>
          <w:sz w:val="22"/>
          <w:szCs w:val="22"/>
          <w:lang w:val="en-GB"/>
        </w:rPr>
        <w:t xml:space="preserve">the sociolinguistic dimension of the study background is </w:t>
      </w:r>
      <w:commentRangeStart w:id="36"/>
      <w:r w:rsidRPr="005D05A8">
        <w:rPr>
          <w:sz w:val="22"/>
          <w:szCs w:val="22"/>
          <w:lang w:val="en-GB"/>
        </w:rPr>
        <w:t>somehow lacking</w:t>
      </w:r>
      <w:commentRangeEnd w:id="36"/>
      <w:r w:rsidR="00252ED2">
        <w:rPr>
          <w:rStyle w:val="CommentReference"/>
          <w:lang w:val="en-US"/>
        </w:rPr>
        <w:commentReference w:id="36"/>
      </w:r>
      <w:r w:rsidRPr="00581994">
        <w:rPr>
          <w:sz w:val="22"/>
          <w:szCs w:val="22"/>
          <w:lang w:val="en-GB"/>
        </w:rPr>
        <w:t xml:space="preserve">. </w:t>
      </w:r>
      <w:r w:rsidRPr="00894292">
        <w:rPr>
          <w:sz w:val="22"/>
          <w:szCs w:val="22"/>
          <w:highlight w:val="cyan"/>
          <w:lang w:val="en-GB"/>
        </w:rPr>
        <w:t>Indeed,</w:t>
      </w:r>
      <w:r w:rsidRPr="00581994">
        <w:rPr>
          <w:sz w:val="22"/>
          <w:szCs w:val="22"/>
          <w:lang w:val="en-GB"/>
        </w:rPr>
        <w:t xml:space="preserve"> the </w:t>
      </w:r>
      <w:commentRangeStart w:id="37"/>
      <w:r w:rsidRPr="00581994">
        <w:rPr>
          <w:sz w:val="22"/>
          <w:szCs w:val="22"/>
          <w:lang w:val="en-GB"/>
        </w:rPr>
        <w:t>author underlines how important it is to focus on language practice and change</w:t>
      </w:r>
      <w:commentRangeEnd w:id="37"/>
      <w:r w:rsidR="00252ED2">
        <w:rPr>
          <w:rStyle w:val="CommentReference"/>
          <w:lang w:val="en-US"/>
        </w:rPr>
        <w:commentReference w:id="37"/>
      </w:r>
      <w:r w:rsidRPr="00581994">
        <w:rPr>
          <w:sz w:val="22"/>
          <w:szCs w:val="22"/>
          <w:lang w:val="en-GB"/>
        </w:rPr>
        <w:t xml:space="preserve">, and cites the connection between mediated discourse and sociolinguistic change. </w:t>
      </w:r>
      <w:r w:rsidRPr="00B019D8">
        <w:rPr>
          <w:sz w:val="22"/>
          <w:szCs w:val="22"/>
          <w:highlight w:val="cyan"/>
          <w:lang w:val="en-GB"/>
        </w:rPr>
        <w:t xml:space="preserve">However, </w:t>
      </w:r>
      <w:r w:rsidRPr="00581994">
        <w:rPr>
          <w:sz w:val="22"/>
          <w:szCs w:val="22"/>
          <w:lang w:val="en-GB"/>
        </w:rPr>
        <w:t xml:space="preserve">this dimension is </w:t>
      </w:r>
      <w:commentRangeStart w:id="38"/>
      <w:r w:rsidRPr="005B27FC">
        <w:rPr>
          <w:sz w:val="22"/>
          <w:szCs w:val="22"/>
          <w:lang w:val="en-GB"/>
        </w:rPr>
        <w:t xml:space="preserve">not fully explored neither in the literature review nor </w:t>
      </w:r>
      <w:r w:rsidRPr="00581994">
        <w:rPr>
          <w:sz w:val="22"/>
          <w:szCs w:val="22"/>
          <w:lang w:val="en-GB"/>
        </w:rPr>
        <w:t>in the analysis of the case study taken into consideration</w:t>
      </w:r>
      <w:commentRangeEnd w:id="38"/>
      <w:r w:rsidR="00252ED2">
        <w:rPr>
          <w:rStyle w:val="CommentReference"/>
          <w:lang w:val="en-US"/>
        </w:rPr>
        <w:commentReference w:id="38"/>
      </w:r>
      <w:r w:rsidRPr="00581994">
        <w:rPr>
          <w:sz w:val="22"/>
          <w:szCs w:val="22"/>
          <w:lang w:val="en-GB"/>
        </w:rPr>
        <w:t>.</w:t>
      </w:r>
    </w:p>
    <w:p w14:paraId="3FE8CA1A" w14:textId="77777777" w:rsidR="006047CF" w:rsidRPr="00581994" w:rsidRDefault="006047CF" w:rsidP="006047CF">
      <w:pPr>
        <w:ind w:left="567" w:hanging="567"/>
        <w:jc w:val="both"/>
        <w:rPr>
          <w:sz w:val="22"/>
          <w:szCs w:val="22"/>
          <w:lang w:val="en-GB"/>
        </w:rPr>
      </w:pPr>
    </w:p>
    <w:p w14:paraId="609E1A04" w14:textId="77777777" w:rsidR="006047CF" w:rsidRDefault="006047CF" w:rsidP="006047CF">
      <w:pPr>
        <w:numPr>
          <w:ilvl w:val="0"/>
          <w:numId w:val="4"/>
        </w:numPr>
        <w:spacing w:after="120"/>
        <w:ind w:left="567" w:hanging="567"/>
        <w:jc w:val="both"/>
        <w:rPr>
          <w:i/>
          <w:iCs/>
          <w:lang w:val="en-GB"/>
        </w:rPr>
      </w:pPr>
      <w:r w:rsidRPr="00E27623">
        <w:rPr>
          <w:i/>
          <w:iCs/>
          <w:lang w:val="en-GB"/>
        </w:rPr>
        <w:t>Is the author</w:t>
      </w:r>
      <w:r>
        <w:rPr>
          <w:i/>
          <w:iCs/>
          <w:lang w:val="en-GB"/>
        </w:rPr>
        <w:t>’</w:t>
      </w:r>
      <w:r w:rsidRPr="00E27623">
        <w:rPr>
          <w:i/>
          <w:iCs/>
          <w:lang w:val="en-GB"/>
        </w:rPr>
        <w:t>s line of reasoning explicit? Are there any flawed arguments? Are the examples adduced relevant? Are they interpreted correctly?</w:t>
      </w:r>
    </w:p>
    <w:p w14:paraId="2C58EBBD" w14:textId="77777777" w:rsidR="006047CF" w:rsidRPr="00581994" w:rsidRDefault="006047CF" w:rsidP="006047CF">
      <w:pPr>
        <w:ind w:left="567"/>
        <w:jc w:val="both"/>
        <w:rPr>
          <w:i/>
          <w:iCs/>
          <w:sz w:val="22"/>
          <w:szCs w:val="22"/>
          <w:lang w:val="en-GB"/>
        </w:rPr>
      </w:pPr>
      <w:r w:rsidRPr="005D05A8">
        <w:rPr>
          <w:sz w:val="22"/>
          <w:szCs w:val="22"/>
          <w:lang w:val="en-GB"/>
        </w:rPr>
        <w:t xml:space="preserve">The author’s line of </w:t>
      </w:r>
      <w:r w:rsidRPr="00252ED2">
        <w:rPr>
          <w:sz w:val="22"/>
          <w:szCs w:val="22"/>
          <w:highlight w:val="yellow"/>
          <w:lang w:val="en-GB"/>
        </w:rPr>
        <w:t xml:space="preserve">reasoning </w:t>
      </w:r>
      <w:commentRangeStart w:id="39"/>
      <w:r w:rsidRPr="00252ED2">
        <w:rPr>
          <w:sz w:val="22"/>
          <w:szCs w:val="22"/>
          <w:highlight w:val="yellow"/>
          <w:lang w:val="en-GB"/>
        </w:rPr>
        <w:t xml:space="preserve">occasionally proves challenging </w:t>
      </w:r>
      <w:commentRangeEnd w:id="39"/>
      <w:r w:rsidR="00252ED2">
        <w:rPr>
          <w:rStyle w:val="CommentReference"/>
          <w:lang w:val="en-US"/>
        </w:rPr>
        <w:commentReference w:id="39"/>
      </w:r>
      <w:r w:rsidRPr="00252ED2">
        <w:rPr>
          <w:sz w:val="22"/>
          <w:szCs w:val="22"/>
          <w:highlight w:val="yellow"/>
          <w:lang w:val="en-GB"/>
        </w:rPr>
        <w:t>to track</w:t>
      </w:r>
      <w:r w:rsidRPr="00581994">
        <w:rPr>
          <w:sz w:val="22"/>
          <w:szCs w:val="22"/>
          <w:lang w:val="en-GB"/>
        </w:rPr>
        <w:t xml:space="preserve">. The </w:t>
      </w:r>
      <w:r w:rsidRPr="00E869F1">
        <w:rPr>
          <w:sz w:val="22"/>
          <w:szCs w:val="22"/>
          <w:highlight w:val="yellow"/>
          <w:lang w:val="en-GB"/>
        </w:rPr>
        <w:t xml:space="preserve">progression of introduced topics </w:t>
      </w:r>
      <w:commentRangeStart w:id="40"/>
      <w:r w:rsidRPr="00E869F1">
        <w:rPr>
          <w:sz w:val="22"/>
          <w:szCs w:val="22"/>
          <w:highlight w:val="yellow"/>
          <w:lang w:val="en-GB"/>
        </w:rPr>
        <w:t>lacks linearity and can be abrupt at times</w:t>
      </w:r>
      <w:commentRangeEnd w:id="40"/>
      <w:r w:rsidR="00252ED2">
        <w:rPr>
          <w:rStyle w:val="CommentReference"/>
          <w:lang w:val="en-US"/>
        </w:rPr>
        <w:commentReference w:id="40"/>
      </w:r>
      <w:r w:rsidRPr="00581994">
        <w:rPr>
          <w:sz w:val="22"/>
          <w:szCs w:val="22"/>
          <w:lang w:val="en-GB"/>
        </w:rPr>
        <w:t xml:space="preserve">. </w:t>
      </w:r>
      <w:r w:rsidRPr="00073780">
        <w:rPr>
          <w:sz w:val="22"/>
          <w:szCs w:val="22"/>
          <w:highlight w:val="cyan"/>
          <w:lang w:val="en-GB"/>
        </w:rPr>
        <w:t>In this sense,</w:t>
      </w:r>
      <w:r w:rsidRPr="00581994">
        <w:rPr>
          <w:sz w:val="22"/>
          <w:szCs w:val="22"/>
          <w:lang w:val="en-GB"/>
        </w:rPr>
        <w:t xml:space="preserve"> </w:t>
      </w:r>
      <w:commentRangeStart w:id="41"/>
      <w:r w:rsidRPr="00581994">
        <w:rPr>
          <w:sz w:val="22"/>
          <w:szCs w:val="22"/>
          <w:lang w:val="en-GB"/>
        </w:rPr>
        <w:t xml:space="preserve">the </w:t>
      </w:r>
      <w:r w:rsidRPr="00E869F1">
        <w:rPr>
          <w:sz w:val="22"/>
          <w:szCs w:val="22"/>
          <w:highlight w:val="yellow"/>
          <w:lang w:val="en-GB"/>
        </w:rPr>
        <w:t>paper gives the impression of being a condensed version of a more extensive work, where transition paragraphs may have been omitted</w:t>
      </w:r>
      <w:commentRangeEnd w:id="41"/>
      <w:r w:rsidR="00252ED2">
        <w:rPr>
          <w:rStyle w:val="CommentReference"/>
          <w:lang w:val="en-US"/>
        </w:rPr>
        <w:commentReference w:id="41"/>
      </w:r>
      <w:r w:rsidRPr="00581994">
        <w:rPr>
          <w:sz w:val="22"/>
          <w:szCs w:val="22"/>
          <w:lang w:val="en-GB"/>
        </w:rPr>
        <w:t xml:space="preserve">, </w:t>
      </w:r>
      <w:r w:rsidRPr="00193AA1">
        <w:rPr>
          <w:sz w:val="22"/>
          <w:szCs w:val="22"/>
          <w:highlight w:val="magenta"/>
          <w:lang w:val="en-GB"/>
        </w:rPr>
        <w:t>making it challenging for readers</w:t>
      </w:r>
      <w:r w:rsidRPr="00581994">
        <w:rPr>
          <w:sz w:val="22"/>
          <w:szCs w:val="22"/>
          <w:lang w:val="en-GB"/>
        </w:rPr>
        <w:t xml:space="preserve"> </w:t>
      </w:r>
      <w:commentRangeStart w:id="42"/>
      <w:r w:rsidRPr="00BD2627">
        <w:rPr>
          <w:sz w:val="22"/>
          <w:szCs w:val="22"/>
          <w:lang w:val="en-GB"/>
        </w:rPr>
        <w:t xml:space="preserve">to </w:t>
      </w:r>
      <w:r w:rsidRPr="00E869F1">
        <w:rPr>
          <w:sz w:val="22"/>
          <w:szCs w:val="22"/>
          <w:highlight w:val="yellow"/>
          <w:lang w:val="en-GB"/>
        </w:rPr>
        <w:t xml:space="preserve">seamlessly follow the presented </w:t>
      </w:r>
      <w:commentRangeEnd w:id="42"/>
      <w:r w:rsidR="00252ED2">
        <w:rPr>
          <w:rStyle w:val="CommentReference"/>
          <w:lang w:val="en-US"/>
        </w:rPr>
        <w:commentReference w:id="42"/>
      </w:r>
      <w:r w:rsidRPr="00E869F1">
        <w:rPr>
          <w:sz w:val="22"/>
          <w:szCs w:val="22"/>
          <w:highlight w:val="yellow"/>
          <w:lang w:val="en-GB"/>
        </w:rPr>
        <w:t>arguments</w:t>
      </w:r>
      <w:r w:rsidRPr="00581994">
        <w:rPr>
          <w:sz w:val="22"/>
          <w:szCs w:val="22"/>
          <w:lang w:val="en-GB"/>
        </w:rPr>
        <w:t xml:space="preserve">. </w:t>
      </w:r>
      <w:r w:rsidRPr="00DC350F">
        <w:rPr>
          <w:sz w:val="22"/>
          <w:szCs w:val="22"/>
          <w:highlight w:val="cyan"/>
          <w:lang w:val="en-GB"/>
        </w:rPr>
        <w:t xml:space="preserve">Additionally, </w:t>
      </w:r>
      <w:r w:rsidRPr="00581994">
        <w:rPr>
          <w:sz w:val="22"/>
          <w:szCs w:val="22"/>
          <w:lang w:val="en-GB"/>
        </w:rPr>
        <w:t xml:space="preserve">the </w:t>
      </w:r>
      <w:r w:rsidRPr="00E869F1">
        <w:rPr>
          <w:sz w:val="22"/>
          <w:szCs w:val="22"/>
          <w:highlight w:val="yellow"/>
          <w:lang w:val="en-GB"/>
        </w:rPr>
        <w:t>sudden introduction of the case study without prior mention</w:t>
      </w:r>
      <w:r w:rsidRPr="00581994">
        <w:rPr>
          <w:sz w:val="22"/>
          <w:szCs w:val="22"/>
          <w:lang w:val="en-GB"/>
        </w:rPr>
        <w:t xml:space="preserve"> and, </w:t>
      </w:r>
      <w:r w:rsidRPr="00073780">
        <w:rPr>
          <w:sz w:val="22"/>
          <w:szCs w:val="22"/>
          <w:highlight w:val="cyan"/>
          <w:lang w:val="en-GB"/>
        </w:rPr>
        <w:t>more significantly,</w:t>
      </w:r>
      <w:r w:rsidRPr="00581994">
        <w:rPr>
          <w:sz w:val="22"/>
          <w:szCs w:val="22"/>
          <w:lang w:val="en-GB"/>
        </w:rPr>
        <w:t xml:space="preserve"> </w:t>
      </w:r>
      <w:r w:rsidRPr="00E869F1">
        <w:rPr>
          <w:sz w:val="22"/>
          <w:szCs w:val="22"/>
          <w:highlight w:val="yellow"/>
          <w:lang w:val="en-GB"/>
        </w:rPr>
        <w:t xml:space="preserve">without a </w:t>
      </w:r>
      <w:commentRangeStart w:id="43"/>
      <w:r w:rsidRPr="00E869F1">
        <w:rPr>
          <w:sz w:val="22"/>
          <w:szCs w:val="22"/>
          <w:highlight w:val="yellow"/>
          <w:lang w:val="en-GB"/>
        </w:rPr>
        <w:t xml:space="preserve">comprehensive background </w:t>
      </w:r>
      <w:commentRangeEnd w:id="43"/>
      <w:r w:rsidR="00252ED2">
        <w:rPr>
          <w:rStyle w:val="CommentReference"/>
          <w:lang w:val="en-US"/>
        </w:rPr>
        <w:commentReference w:id="43"/>
      </w:r>
      <w:r w:rsidRPr="00E869F1">
        <w:rPr>
          <w:sz w:val="22"/>
          <w:szCs w:val="22"/>
          <w:highlight w:val="yellow"/>
          <w:lang w:val="en-GB"/>
        </w:rPr>
        <w:t>creates difficulty in grasping the observations provided</w:t>
      </w:r>
      <w:r w:rsidRPr="00281C7E">
        <w:rPr>
          <w:sz w:val="22"/>
          <w:szCs w:val="22"/>
          <w:lang w:val="en-GB"/>
        </w:rPr>
        <w:t xml:space="preserve">. </w:t>
      </w:r>
      <w:r w:rsidRPr="00281C7E">
        <w:rPr>
          <w:sz w:val="22"/>
          <w:szCs w:val="22"/>
          <w:highlight w:val="cyan"/>
          <w:lang w:val="en-GB"/>
        </w:rPr>
        <w:t>While</w:t>
      </w:r>
      <w:r w:rsidRPr="00281C7E">
        <w:rPr>
          <w:sz w:val="22"/>
          <w:szCs w:val="22"/>
          <w:lang w:val="en-GB"/>
        </w:rPr>
        <w:t xml:space="preserve"> </w:t>
      </w:r>
      <w:r w:rsidRPr="00824E2A">
        <w:rPr>
          <w:sz w:val="22"/>
          <w:szCs w:val="22"/>
          <w:lang w:val="en-GB"/>
        </w:rPr>
        <w:t>the author supports their analysis with various</w:t>
      </w:r>
      <w:r w:rsidRPr="00581994">
        <w:rPr>
          <w:sz w:val="22"/>
          <w:szCs w:val="22"/>
          <w:lang w:val="en-GB"/>
        </w:rPr>
        <w:t xml:space="preserve"> examples, </w:t>
      </w:r>
      <w:r w:rsidRPr="004B63C1">
        <w:rPr>
          <w:sz w:val="22"/>
          <w:szCs w:val="22"/>
          <w:lang w:val="en-GB"/>
        </w:rPr>
        <w:t xml:space="preserve">enhancing the discussion </w:t>
      </w:r>
      <w:r w:rsidRPr="00E869F1">
        <w:rPr>
          <w:sz w:val="22"/>
          <w:szCs w:val="22"/>
          <w:highlight w:val="yellow"/>
          <w:lang w:val="en-GB"/>
        </w:rPr>
        <w:t>with background information on the case study</w:t>
      </w:r>
      <w:r w:rsidRPr="004B63C1">
        <w:rPr>
          <w:sz w:val="22"/>
          <w:szCs w:val="22"/>
          <w:lang w:val="en-GB"/>
        </w:rPr>
        <w:t xml:space="preserve"> </w:t>
      </w:r>
      <w:r w:rsidRPr="0054026C">
        <w:rPr>
          <w:sz w:val="22"/>
          <w:szCs w:val="22"/>
          <w:highlight w:val="magenta"/>
          <w:lang w:val="en-GB"/>
        </w:rPr>
        <w:t xml:space="preserve">would aid readers in better </w:t>
      </w:r>
      <w:commentRangeStart w:id="44"/>
      <w:r w:rsidRPr="0054026C">
        <w:rPr>
          <w:sz w:val="22"/>
          <w:szCs w:val="22"/>
          <w:highlight w:val="magenta"/>
          <w:lang w:val="en-GB"/>
        </w:rPr>
        <w:t xml:space="preserve">comprehending </w:t>
      </w:r>
      <w:r w:rsidRPr="00A56503">
        <w:rPr>
          <w:sz w:val="22"/>
          <w:szCs w:val="22"/>
          <w:lang w:val="en-GB"/>
        </w:rPr>
        <w:t>the insights derived from the analysis</w:t>
      </w:r>
      <w:commentRangeEnd w:id="44"/>
      <w:r w:rsidR="00252ED2">
        <w:rPr>
          <w:rStyle w:val="CommentReference"/>
          <w:lang w:val="en-US"/>
        </w:rPr>
        <w:commentReference w:id="44"/>
      </w:r>
      <w:r w:rsidRPr="00581994">
        <w:rPr>
          <w:sz w:val="22"/>
          <w:szCs w:val="22"/>
          <w:lang w:val="en-GB"/>
        </w:rPr>
        <w:t>.</w:t>
      </w:r>
    </w:p>
    <w:p w14:paraId="6A5874CB" w14:textId="77777777" w:rsidR="006047CF" w:rsidRPr="00581994" w:rsidRDefault="006047CF" w:rsidP="006047CF">
      <w:pPr>
        <w:ind w:left="567" w:hanging="567"/>
        <w:jc w:val="both"/>
        <w:rPr>
          <w:sz w:val="22"/>
          <w:szCs w:val="22"/>
          <w:lang w:val="en-GB"/>
        </w:rPr>
      </w:pPr>
    </w:p>
    <w:p w14:paraId="5E85865B" w14:textId="77777777" w:rsidR="006047CF" w:rsidRDefault="006047CF" w:rsidP="006047CF">
      <w:pPr>
        <w:numPr>
          <w:ilvl w:val="0"/>
          <w:numId w:val="4"/>
        </w:numPr>
        <w:spacing w:after="120"/>
        <w:ind w:left="567" w:hanging="567"/>
        <w:jc w:val="both"/>
        <w:rPr>
          <w:i/>
          <w:iCs/>
          <w:lang w:val="en-GB"/>
        </w:rPr>
      </w:pPr>
      <w:r w:rsidRPr="00E27623">
        <w:rPr>
          <w:i/>
          <w:iCs/>
          <w:lang w:val="en-GB"/>
        </w:rPr>
        <w:lastRenderedPageBreak/>
        <w:t>Are there any important omissions?</w:t>
      </w:r>
    </w:p>
    <w:p w14:paraId="43803F81" w14:textId="77777777" w:rsidR="006047CF" w:rsidRPr="00581994" w:rsidRDefault="006047CF" w:rsidP="006047CF">
      <w:pPr>
        <w:ind w:left="567"/>
        <w:jc w:val="both"/>
        <w:rPr>
          <w:i/>
          <w:iCs/>
          <w:sz w:val="22"/>
          <w:szCs w:val="22"/>
          <w:lang w:val="en-GB"/>
        </w:rPr>
      </w:pPr>
      <w:r w:rsidRPr="0054026C">
        <w:rPr>
          <w:sz w:val="22"/>
          <w:szCs w:val="22"/>
          <w:highlight w:val="cyan"/>
          <w:lang w:val="en-GB"/>
        </w:rPr>
        <w:t xml:space="preserve">As previously highlighted, </w:t>
      </w:r>
      <w:r w:rsidRPr="00581994">
        <w:rPr>
          <w:sz w:val="22"/>
          <w:szCs w:val="22"/>
          <w:lang w:val="en-GB"/>
        </w:rPr>
        <w:t xml:space="preserve">the paper could gain substantial value from an expanded literature review and, </w:t>
      </w:r>
      <w:r w:rsidRPr="00DA0FA6">
        <w:rPr>
          <w:sz w:val="22"/>
          <w:szCs w:val="22"/>
          <w:highlight w:val="cyan"/>
          <w:lang w:val="en-GB"/>
        </w:rPr>
        <w:t>notably</w:t>
      </w:r>
      <w:r w:rsidRPr="00581994">
        <w:rPr>
          <w:sz w:val="22"/>
          <w:szCs w:val="22"/>
          <w:lang w:val="en-GB"/>
        </w:rPr>
        <w:t xml:space="preserve">, a more robust sociolinguistic approach to the presented case study. </w:t>
      </w:r>
      <w:r w:rsidRPr="0054026C">
        <w:rPr>
          <w:sz w:val="22"/>
          <w:szCs w:val="22"/>
          <w:highlight w:val="cyan"/>
          <w:lang w:val="en-GB"/>
        </w:rPr>
        <w:t xml:space="preserve">While </w:t>
      </w:r>
      <w:r w:rsidRPr="00581994">
        <w:rPr>
          <w:sz w:val="22"/>
          <w:szCs w:val="22"/>
          <w:lang w:val="en-GB"/>
        </w:rPr>
        <w:t xml:space="preserve">the </w:t>
      </w:r>
      <w:r w:rsidRPr="005D05A8">
        <w:rPr>
          <w:sz w:val="22"/>
          <w:szCs w:val="22"/>
          <w:lang w:val="en-GB"/>
        </w:rPr>
        <w:t xml:space="preserve">author acknowledges the significance of </w:t>
      </w:r>
      <w:commentRangeStart w:id="45"/>
      <w:r w:rsidRPr="005D05A8">
        <w:rPr>
          <w:sz w:val="22"/>
          <w:szCs w:val="22"/>
          <w:lang w:val="en-GB"/>
        </w:rPr>
        <w:t>this dimension, it remains largely unexplored</w:t>
      </w:r>
      <w:commentRangeEnd w:id="45"/>
      <w:r w:rsidR="00252ED2">
        <w:rPr>
          <w:rStyle w:val="CommentReference"/>
          <w:lang w:val="en-US"/>
        </w:rPr>
        <w:commentReference w:id="45"/>
      </w:r>
      <w:r w:rsidRPr="005D05A8">
        <w:rPr>
          <w:sz w:val="22"/>
          <w:szCs w:val="22"/>
          <w:lang w:val="en-GB"/>
        </w:rPr>
        <w:t xml:space="preserve">, and </w:t>
      </w:r>
      <w:commentRangeStart w:id="46"/>
      <w:r w:rsidRPr="005D05A8">
        <w:rPr>
          <w:sz w:val="22"/>
          <w:szCs w:val="22"/>
          <w:lang w:val="en-GB"/>
        </w:rPr>
        <w:t xml:space="preserve">if connections </w:t>
      </w:r>
      <w:commentRangeEnd w:id="46"/>
      <w:r w:rsidR="00252ED2">
        <w:rPr>
          <w:rStyle w:val="CommentReference"/>
          <w:lang w:val="en-US"/>
        </w:rPr>
        <w:commentReference w:id="46"/>
      </w:r>
      <w:r w:rsidRPr="005D05A8">
        <w:rPr>
          <w:sz w:val="22"/>
          <w:szCs w:val="22"/>
          <w:lang w:val="en-GB"/>
        </w:rPr>
        <w:t xml:space="preserve">are drawn to the </w:t>
      </w:r>
      <w:commentRangeStart w:id="47"/>
      <w:r w:rsidRPr="005D05A8">
        <w:rPr>
          <w:sz w:val="22"/>
          <w:szCs w:val="22"/>
          <w:lang w:val="en-GB"/>
        </w:rPr>
        <w:t xml:space="preserve">sociological </w:t>
      </w:r>
      <w:commentRangeEnd w:id="47"/>
      <w:r w:rsidR="00252ED2">
        <w:rPr>
          <w:rStyle w:val="CommentReference"/>
          <w:lang w:val="en-US"/>
        </w:rPr>
        <w:commentReference w:id="47"/>
      </w:r>
      <w:r w:rsidRPr="005D05A8">
        <w:rPr>
          <w:sz w:val="22"/>
          <w:szCs w:val="22"/>
          <w:lang w:val="en-GB"/>
        </w:rPr>
        <w:t xml:space="preserve">aspect of the case study, </w:t>
      </w:r>
      <w:commentRangeStart w:id="48"/>
      <w:r w:rsidRPr="005D05A8">
        <w:rPr>
          <w:sz w:val="22"/>
          <w:szCs w:val="22"/>
          <w:lang w:val="en-GB"/>
        </w:rPr>
        <w:t>they appear tenuous and inadequately developed</w:t>
      </w:r>
      <w:commentRangeEnd w:id="48"/>
      <w:r w:rsidR="00967EA9">
        <w:rPr>
          <w:rStyle w:val="CommentReference"/>
          <w:lang w:val="en-US"/>
        </w:rPr>
        <w:commentReference w:id="48"/>
      </w:r>
      <w:r w:rsidRPr="00581994">
        <w:rPr>
          <w:sz w:val="22"/>
          <w:szCs w:val="22"/>
          <w:lang w:val="en-GB"/>
        </w:rPr>
        <w:t xml:space="preserve">. </w:t>
      </w:r>
      <w:r w:rsidRPr="0054026C">
        <w:rPr>
          <w:sz w:val="22"/>
          <w:szCs w:val="22"/>
          <w:highlight w:val="cyan"/>
          <w:lang w:val="en-GB"/>
        </w:rPr>
        <w:t xml:space="preserve">Moreover, </w:t>
      </w:r>
      <w:r w:rsidRPr="005D05A8">
        <w:rPr>
          <w:sz w:val="22"/>
          <w:szCs w:val="22"/>
          <w:lang w:val="en-GB"/>
        </w:rPr>
        <w:t xml:space="preserve">the methodological framework </w:t>
      </w:r>
      <w:commentRangeStart w:id="49"/>
      <w:r w:rsidRPr="005D05A8">
        <w:rPr>
          <w:sz w:val="22"/>
          <w:szCs w:val="22"/>
          <w:lang w:val="en-GB"/>
        </w:rPr>
        <w:t>lacks clear discussion, and the author should provide a more explicit presentation of it</w:t>
      </w:r>
      <w:commentRangeEnd w:id="49"/>
      <w:r w:rsidR="00252ED2">
        <w:rPr>
          <w:rStyle w:val="CommentReference"/>
          <w:lang w:val="en-US"/>
        </w:rPr>
        <w:commentReference w:id="49"/>
      </w:r>
      <w:r w:rsidRPr="005D05A8">
        <w:rPr>
          <w:sz w:val="22"/>
          <w:szCs w:val="22"/>
          <w:lang w:val="en-GB"/>
        </w:rPr>
        <w:t xml:space="preserve">. </w:t>
      </w:r>
      <w:r w:rsidRPr="004E6895">
        <w:rPr>
          <w:sz w:val="22"/>
          <w:szCs w:val="22"/>
          <w:highlight w:val="magenta"/>
          <w:lang w:val="en-GB"/>
        </w:rPr>
        <w:t xml:space="preserve">In other words, </w:t>
      </w:r>
      <w:r w:rsidRPr="005D05A8">
        <w:rPr>
          <w:sz w:val="22"/>
          <w:szCs w:val="22"/>
          <w:lang w:val="en-GB"/>
        </w:rPr>
        <w:t>a more direct and identifiable articulation of the theoretical and methodological underpinnings would enhance the overall clarity and coherence of the paper</w:t>
      </w:r>
      <w:r w:rsidRPr="00581994">
        <w:rPr>
          <w:sz w:val="22"/>
          <w:szCs w:val="22"/>
          <w:lang w:val="en-GB"/>
        </w:rPr>
        <w:t xml:space="preserve">. </w:t>
      </w:r>
      <w:r w:rsidRPr="0054026C">
        <w:rPr>
          <w:sz w:val="22"/>
          <w:szCs w:val="22"/>
          <w:highlight w:val="magenta"/>
          <w:lang w:val="en-GB"/>
        </w:rPr>
        <w:t xml:space="preserve">Readers would </w:t>
      </w:r>
      <w:r w:rsidRPr="009A7020">
        <w:rPr>
          <w:sz w:val="22"/>
          <w:szCs w:val="22"/>
          <w:highlight w:val="cyan"/>
          <w:lang w:val="en-GB"/>
        </w:rPr>
        <w:t xml:space="preserve">indeed </w:t>
      </w:r>
      <w:r w:rsidRPr="0054026C">
        <w:rPr>
          <w:sz w:val="22"/>
          <w:szCs w:val="22"/>
          <w:highlight w:val="magenta"/>
          <w:lang w:val="en-GB"/>
        </w:rPr>
        <w:t xml:space="preserve">benefit from a deeper understanding of it, </w:t>
      </w:r>
      <w:commentRangeStart w:id="50"/>
      <w:r w:rsidRPr="0054026C">
        <w:rPr>
          <w:sz w:val="22"/>
          <w:szCs w:val="22"/>
          <w:lang w:val="en-GB"/>
        </w:rPr>
        <w:t>contributing to the study’s broader implications</w:t>
      </w:r>
      <w:commentRangeEnd w:id="50"/>
      <w:r w:rsidR="00531C56">
        <w:rPr>
          <w:rStyle w:val="CommentReference"/>
          <w:lang w:val="en-US"/>
        </w:rPr>
        <w:commentReference w:id="50"/>
      </w:r>
      <w:r w:rsidRPr="00581994">
        <w:rPr>
          <w:sz w:val="22"/>
          <w:szCs w:val="22"/>
          <w:lang w:val="en-GB"/>
        </w:rPr>
        <w:t xml:space="preserve">. </w:t>
      </w:r>
      <w:r w:rsidRPr="0054026C">
        <w:rPr>
          <w:sz w:val="22"/>
          <w:szCs w:val="22"/>
          <w:highlight w:val="cyan"/>
          <w:lang w:val="en-GB"/>
        </w:rPr>
        <w:t xml:space="preserve">Additionally, </w:t>
      </w:r>
      <w:r w:rsidRPr="0054026C">
        <w:rPr>
          <w:sz w:val="22"/>
          <w:szCs w:val="22"/>
          <w:lang w:val="en-GB"/>
        </w:rPr>
        <w:t xml:space="preserve">a thorough discussion of the methodological framework </w:t>
      </w:r>
      <w:r w:rsidRPr="0054026C">
        <w:rPr>
          <w:sz w:val="22"/>
          <w:szCs w:val="22"/>
          <w:highlight w:val="magenta"/>
          <w:lang w:val="en-GB"/>
        </w:rPr>
        <w:t>is crucial for readers to evaluate the validity and reliability of the research findings</w:t>
      </w:r>
      <w:r w:rsidRPr="00581994">
        <w:rPr>
          <w:sz w:val="22"/>
          <w:szCs w:val="22"/>
          <w:lang w:val="en-GB"/>
        </w:rPr>
        <w:t xml:space="preserve">. </w:t>
      </w:r>
      <w:r w:rsidRPr="001A08AC">
        <w:rPr>
          <w:sz w:val="22"/>
          <w:szCs w:val="22"/>
          <w:lang w:val="en-GB"/>
        </w:rPr>
        <w:t xml:space="preserve">By addressing these aspects, </w:t>
      </w:r>
      <w:r w:rsidRPr="00581994">
        <w:rPr>
          <w:sz w:val="22"/>
          <w:szCs w:val="22"/>
          <w:lang w:val="en-GB"/>
        </w:rPr>
        <w:t xml:space="preserve">the paper can establish a more solid foundation, ensuring that both the theoretical framework and methodological approach are transparent and </w:t>
      </w:r>
      <w:commentRangeStart w:id="51"/>
      <w:r w:rsidRPr="00581994">
        <w:rPr>
          <w:sz w:val="22"/>
          <w:szCs w:val="22"/>
          <w:lang w:val="en-GB"/>
        </w:rPr>
        <w:t>accessible</w:t>
      </w:r>
      <w:commentRangeEnd w:id="51"/>
      <w:r w:rsidR="00252ED2">
        <w:rPr>
          <w:rStyle w:val="CommentReference"/>
          <w:lang w:val="en-US"/>
        </w:rPr>
        <w:commentReference w:id="51"/>
      </w:r>
      <w:r w:rsidRPr="00581994">
        <w:rPr>
          <w:sz w:val="22"/>
          <w:szCs w:val="22"/>
          <w:lang w:val="en-GB"/>
        </w:rPr>
        <w:t>.</w:t>
      </w:r>
    </w:p>
    <w:p w14:paraId="2A1107AA" w14:textId="77777777" w:rsidR="006047CF" w:rsidRPr="00581994" w:rsidRDefault="006047CF" w:rsidP="006047CF">
      <w:pPr>
        <w:ind w:left="567" w:hanging="567"/>
        <w:jc w:val="both"/>
        <w:rPr>
          <w:sz w:val="22"/>
          <w:szCs w:val="22"/>
          <w:lang w:val="en-GB"/>
        </w:rPr>
      </w:pPr>
    </w:p>
    <w:p w14:paraId="6A5FC964" w14:textId="77777777" w:rsidR="006047CF" w:rsidRDefault="006047CF" w:rsidP="006047CF">
      <w:pPr>
        <w:numPr>
          <w:ilvl w:val="0"/>
          <w:numId w:val="4"/>
        </w:numPr>
        <w:spacing w:after="120"/>
        <w:ind w:left="567" w:hanging="567"/>
        <w:jc w:val="both"/>
        <w:rPr>
          <w:i/>
          <w:iCs/>
          <w:lang w:val="en-GB"/>
        </w:rPr>
      </w:pPr>
      <w:r w:rsidRPr="00E27623">
        <w:rPr>
          <w:i/>
          <w:iCs/>
          <w:lang w:val="en-GB"/>
        </w:rPr>
        <w:t>Is there any material which is superfluous in relation to the objectives of the paper?</w:t>
      </w:r>
    </w:p>
    <w:p w14:paraId="77BDE9DA" w14:textId="77777777" w:rsidR="006047CF" w:rsidRPr="00581994" w:rsidRDefault="006047CF" w:rsidP="006047CF">
      <w:pPr>
        <w:ind w:left="567"/>
        <w:jc w:val="both"/>
        <w:rPr>
          <w:i/>
          <w:iCs/>
          <w:sz w:val="22"/>
          <w:szCs w:val="22"/>
          <w:lang w:val="en-GB"/>
        </w:rPr>
      </w:pPr>
      <w:r w:rsidRPr="00581994">
        <w:rPr>
          <w:sz w:val="22"/>
          <w:szCs w:val="22"/>
          <w:lang w:val="en-GB"/>
        </w:rPr>
        <w:t xml:space="preserve">No material introduced in the paper is extraneous concerning its objectives. </w:t>
      </w:r>
      <w:r w:rsidRPr="00B019D8">
        <w:rPr>
          <w:sz w:val="22"/>
          <w:szCs w:val="22"/>
          <w:highlight w:val="cyan"/>
          <w:lang w:val="en-GB"/>
        </w:rPr>
        <w:t xml:space="preserve">However, </w:t>
      </w:r>
      <w:commentRangeStart w:id="52"/>
      <w:r w:rsidRPr="00581994">
        <w:rPr>
          <w:sz w:val="22"/>
          <w:szCs w:val="22"/>
          <w:lang w:val="en-GB"/>
        </w:rPr>
        <w:t xml:space="preserve">it is advisable </w:t>
      </w:r>
      <w:commentRangeEnd w:id="52"/>
      <w:r w:rsidR="003F3E2E">
        <w:rPr>
          <w:rStyle w:val="CommentReference"/>
          <w:lang w:val="en-US"/>
        </w:rPr>
        <w:commentReference w:id="52"/>
      </w:r>
      <w:r w:rsidRPr="00581994">
        <w:rPr>
          <w:sz w:val="22"/>
          <w:szCs w:val="22"/>
          <w:lang w:val="en-GB"/>
        </w:rPr>
        <w:t xml:space="preserve">to </w:t>
      </w:r>
      <w:commentRangeStart w:id="53"/>
      <w:r w:rsidRPr="00581994">
        <w:rPr>
          <w:sz w:val="22"/>
          <w:szCs w:val="22"/>
          <w:lang w:val="en-GB"/>
        </w:rPr>
        <w:t xml:space="preserve">expand on these points </w:t>
      </w:r>
      <w:commentRangeEnd w:id="53"/>
      <w:r w:rsidR="00A05334">
        <w:rPr>
          <w:rStyle w:val="CommentReference"/>
          <w:lang w:val="en-US"/>
        </w:rPr>
        <w:commentReference w:id="53"/>
      </w:r>
      <w:r w:rsidRPr="00581994">
        <w:rPr>
          <w:sz w:val="22"/>
          <w:szCs w:val="22"/>
          <w:lang w:val="en-GB"/>
        </w:rPr>
        <w:t xml:space="preserve">to enhance the comprehensibility of the analysis, </w:t>
      </w:r>
      <w:r w:rsidRPr="000B68C6">
        <w:rPr>
          <w:sz w:val="22"/>
          <w:szCs w:val="22"/>
          <w:highlight w:val="cyan"/>
          <w:lang w:val="en-GB"/>
        </w:rPr>
        <w:t>thus</w:t>
      </w:r>
      <w:r w:rsidRPr="00581994">
        <w:rPr>
          <w:sz w:val="22"/>
          <w:szCs w:val="22"/>
          <w:lang w:val="en-GB"/>
        </w:rPr>
        <w:t xml:space="preserve"> bolstering the overall clarity of the analysis and also ensuring that the </w:t>
      </w:r>
      <w:r w:rsidRPr="00193AA1">
        <w:rPr>
          <w:sz w:val="22"/>
          <w:szCs w:val="22"/>
          <w:highlight w:val="magenta"/>
          <w:lang w:val="en-GB"/>
        </w:rPr>
        <w:t xml:space="preserve">readers can fully grasp the relevance and implications of the presented </w:t>
      </w:r>
      <w:commentRangeStart w:id="54"/>
      <w:r w:rsidRPr="00193AA1">
        <w:rPr>
          <w:sz w:val="22"/>
          <w:szCs w:val="22"/>
          <w:highlight w:val="magenta"/>
          <w:lang w:val="en-GB"/>
        </w:rPr>
        <w:t>information</w:t>
      </w:r>
      <w:commentRangeEnd w:id="54"/>
      <w:r w:rsidR="00D43D72">
        <w:rPr>
          <w:rStyle w:val="CommentReference"/>
          <w:lang w:val="en-US"/>
        </w:rPr>
        <w:commentReference w:id="54"/>
      </w:r>
      <w:r w:rsidRPr="00581994">
        <w:rPr>
          <w:sz w:val="22"/>
          <w:szCs w:val="22"/>
          <w:lang w:val="en-GB"/>
        </w:rPr>
        <w:t>.</w:t>
      </w:r>
    </w:p>
    <w:p w14:paraId="4BC138F2" w14:textId="77777777" w:rsidR="006047CF" w:rsidRPr="00581994" w:rsidRDefault="006047CF" w:rsidP="006047CF">
      <w:pPr>
        <w:ind w:left="567" w:hanging="567"/>
        <w:jc w:val="both"/>
        <w:rPr>
          <w:sz w:val="22"/>
          <w:szCs w:val="22"/>
          <w:lang w:val="en-GB"/>
        </w:rPr>
      </w:pPr>
    </w:p>
    <w:p w14:paraId="4EB2735B" w14:textId="77777777" w:rsidR="006047CF" w:rsidRDefault="006047CF" w:rsidP="006047CF">
      <w:pPr>
        <w:numPr>
          <w:ilvl w:val="0"/>
          <w:numId w:val="4"/>
        </w:numPr>
        <w:spacing w:after="120"/>
        <w:ind w:left="567" w:hanging="567"/>
        <w:jc w:val="both"/>
        <w:rPr>
          <w:i/>
          <w:iCs/>
          <w:lang w:val="en-GB"/>
        </w:rPr>
      </w:pPr>
      <w:r w:rsidRPr="00E27623">
        <w:rPr>
          <w:i/>
          <w:iCs/>
          <w:lang w:val="en-GB"/>
        </w:rPr>
        <w:t>Are examples in less commonly known languages sufficiently and plausibly explained?</w:t>
      </w:r>
    </w:p>
    <w:p w14:paraId="2F0042ED" w14:textId="77777777" w:rsidR="006047CF" w:rsidRPr="0019151D" w:rsidRDefault="006047CF" w:rsidP="006047CF">
      <w:pPr>
        <w:ind w:left="567"/>
        <w:jc w:val="both"/>
        <w:rPr>
          <w:i/>
          <w:iCs/>
          <w:sz w:val="22"/>
          <w:szCs w:val="22"/>
          <w:lang w:val="en-GB"/>
        </w:rPr>
      </w:pPr>
      <w:r w:rsidRPr="0019151D">
        <w:rPr>
          <w:sz w:val="22"/>
          <w:szCs w:val="22"/>
          <w:lang w:val="en-GB"/>
        </w:rPr>
        <w:t xml:space="preserve">The author adeptly elucidates all examples from languages other than English, offering a comprehensive and persuasive explanation. The clear presentation of these examples serves to justify the insights derived from the contrastive analysis. </w:t>
      </w:r>
      <w:r w:rsidRPr="00B019D8">
        <w:rPr>
          <w:sz w:val="22"/>
          <w:szCs w:val="22"/>
          <w:highlight w:val="cyan"/>
          <w:lang w:val="en-GB"/>
        </w:rPr>
        <w:t xml:space="preserve">However, </w:t>
      </w:r>
      <w:r w:rsidRPr="0019151D">
        <w:rPr>
          <w:sz w:val="22"/>
          <w:szCs w:val="22"/>
          <w:lang w:val="en-GB"/>
        </w:rPr>
        <w:t xml:space="preserve">to </w:t>
      </w:r>
      <w:r w:rsidRPr="0054026C">
        <w:rPr>
          <w:sz w:val="22"/>
          <w:szCs w:val="22"/>
          <w:highlight w:val="magenta"/>
          <w:lang w:val="en-GB"/>
        </w:rPr>
        <w:t>further enrich the reader’s understanding</w:t>
      </w:r>
      <w:r w:rsidRPr="0019151D">
        <w:rPr>
          <w:sz w:val="22"/>
          <w:szCs w:val="22"/>
          <w:lang w:val="en-GB"/>
        </w:rPr>
        <w:t xml:space="preserve">, </w:t>
      </w:r>
      <w:commentRangeStart w:id="55"/>
      <w:r w:rsidRPr="0019151D">
        <w:rPr>
          <w:sz w:val="22"/>
          <w:szCs w:val="22"/>
          <w:lang w:val="en-GB"/>
        </w:rPr>
        <w:t>the author could consider providing additional contextual information for each non-English example</w:t>
      </w:r>
      <w:commentRangeEnd w:id="55"/>
      <w:r w:rsidR="004440B9">
        <w:rPr>
          <w:rStyle w:val="CommentReference"/>
          <w:lang w:val="en-US"/>
        </w:rPr>
        <w:commentReference w:id="55"/>
      </w:r>
      <w:r w:rsidRPr="0019151D">
        <w:rPr>
          <w:sz w:val="22"/>
          <w:szCs w:val="22"/>
          <w:lang w:val="en-GB"/>
        </w:rPr>
        <w:t xml:space="preserve">. </w:t>
      </w:r>
      <w:r w:rsidRPr="005D05A8">
        <w:rPr>
          <w:sz w:val="22"/>
          <w:szCs w:val="22"/>
          <w:lang w:val="en-GB"/>
        </w:rPr>
        <w:t xml:space="preserve">This would not only </w:t>
      </w:r>
      <w:commentRangeStart w:id="56"/>
      <w:r w:rsidRPr="005D05A8">
        <w:rPr>
          <w:sz w:val="22"/>
          <w:szCs w:val="22"/>
          <w:lang w:val="en-GB"/>
        </w:rPr>
        <w:t>strengthen the persuasiveness of the analysis but also ensure a more thorough comprehension of the various linguistic elements explored</w:t>
      </w:r>
      <w:commentRangeEnd w:id="56"/>
      <w:r w:rsidR="004440B9">
        <w:rPr>
          <w:rStyle w:val="CommentReference"/>
          <w:lang w:val="en-US"/>
        </w:rPr>
        <w:commentReference w:id="56"/>
      </w:r>
      <w:r w:rsidRPr="0019151D">
        <w:rPr>
          <w:sz w:val="22"/>
          <w:szCs w:val="22"/>
          <w:lang w:val="en-GB"/>
        </w:rPr>
        <w:t xml:space="preserve">. </w:t>
      </w:r>
    </w:p>
    <w:p w14:paraId="381441E9" w14:textId="77777777" w:rsidR="006047CF" w:rsidRPr="0019151D" w:rsidRDefault="006047CF" w:rsidP="006047CF">
      <w:pPr>
        <w:ind w:left="567" w:hanging="567"/>
        <w:jc w:val="both"/>
        <w:rPr>
          <w:sz w:val="22"/>
          <w:szCs w:val="22"/>
          <w:lang w:val="en-GB"/>
        </w:rPr>
      </w:pPr>
    </w:p>
    <w:p w14:paraId="7C3149E1" w14:textId="77777777" w:rsidR="006047CF" w:rsidRDefault="006047CF" w:rsidP="006047CF">
      <w:pPr>
        <w:numPr>
          <w:ilvl w:val="0"/>
          <w:numId w:val="4"/>
        </w:numPr>
        <w:spacing w:after="120"/>
        <w:ind w:left="567" w:hanging="567"/>
        <w:jc w:val="both"/>
        <w:rPr>
          <w:i/>
          <w:iCs/>
          <w:lang w:val="en-GB"/>
        </w:rPr>
      </w:pPr>
      <w:r w:rsidRPr="00E27623">
        <w:rPr>
          <w:i/>
          <w:iCs/>
          <w:lang w:val="en-GB"/>
        </w:rPr>
        <w:t>Is the format of the paper appropriate and the writing style suitable for the intended readership?</w:t>
      </w:r>
    </w:p>
    <w:p w14:paraId="09EC2C76" w14:textId="77777777" w:rsidR="006047CF" w:rsidRPr="0019151D" w:rsidRDefault="006047CF" w:rsidP="006047CF">
      <w:pPr>
        <w:ind w:left="567"/>
        <w:jc w:val="both"/>
        <w:rPr>
          <w:sz w:val="22"/>
          <w:szCs w:val="22"/>
          <w:lang w:val="en-US"/>
        </w:rPr>
      </w:pPr>
      <w:r w:rsidRPr="0019151D">
        <w:rPr>
          <w:sz w:val="22"/>
          <w:szCs w:val="22"/>
          <w:lang w:val="en-GB"/>
        </w:rPr>
        <w:t xml:space="preserve">The paper displays an appropriate format, and the writing style aligns well with academic standards. </w:t>
      </w:r>
      <w:r w:rsidRPr="00B019D8">
        <w:rPr>
          <w:sz w:val="22"/>
          <w:szCs w:val="22"/>
          <w:highlight w:val="cyan"/>
          <w:lang w:val="en-GB"/>
        </w:rPr>
        <w:t xml:space="preserve">However, </w:t>
      </w:r>
      <w:r w:rsidRPr="0019151D">
        <w:rPr>
          <w:sz w:val="22"/>
          <w:szCs w:val="22"/>
          <w:lang w:val="en-GB"/>
        </w:rPr>
        <w:t xml:space="preserve">the author is encouraged to </w:t>
      </w:r>
      <w:r w:rsidRPr="005D05A8">
        <w:rPr>
          <w:sz w:val="22"/>
          <w:szCs w:val="22"/>
          <w:lang w:val="en-GB"/>
        </w:rPr>
        <w:t xml:space="preserve">revise </w:t>
      </w:r>
      <w:commentRangeStart w:id="57"/>
      <w:r w:rsidRPr="005D05A8">
        <w:rPr>
          <w:sz w:val="22"/>
          <w:szCs w:val="22"/>
          <w:lang w:val="en-GB"/>
        </w:rPr>
        <w:t xml:space="preserve">specific sections </w:t>
      </w:r>
      <w:commentRangeEnd w:id="57"/>
      <w:r w:rsidR="00936A30">
        <w:rPr>
          <w:rStyle w:val="CommentReference"/>
          <w:lang w:val="en-US"/>
        </w:rPr>
        <w:commentReference w:id="57"/>
      </w:r>
      <w:r w:rsidRPr="005D05A8">
        <w:rPr>
          <w:sz w:val="22"/>
          <w:szCs w:val="22"/>
          <w:lang w:val="en-GB"/>
        </w:rPr>
        <w:t xml:space="preserve">by providing more comprehensive information on </w:t>
      </w:r>
      <w:commentRangeStart w:id="58"/>
      <w:r w:rsidRPr="005D05A8">
        <w:rPr>
          <w:sz w:val="22"/>
          <w:szCs w:val="22"/>
          <w:lang w:val="en-GB"/>
        </w:rPr>
        <w:t>certain concepts</w:t>
      </w:r>
      <w:commentRangeEnd w:id="58"/>
      <w:r w:rsidR="00936A30">
        <w:rPr>
          <w:rStyle w:val="CommentReference"/>
          <w:lang w:val="en-US"/>
        </w:rPr>
        <w:commentReference w:id="58"/>
      </w:r>
      <w:r w:rsidRPr="005D05A8">
        <w:rPr>
          <w:sz w:val="22"/>
          <w:szCs w:val="22"/>
          <w:lang w:val="en-GB"/>
        </w:rPr>
        <w:t xml:space="preserve">. </w:t>
      </w:r>
      <w:r w:rsidRPr="0019151D">
        <w:rPr>
          <w:sz w:val="22"/>
          <w:szCs w:val="22"/>
          <w:lang w:val="en-GB"/>
        </w:rPr>
        <w:t xml:space="preserve">In reading the paper, </w:t>
      </w:r>
      <w:commentRangeStart w:id="59"/>
      <w:r w:rsidRPr="00E869F1">
        <w:rPr>
          <w:sz w:val="22"/>
          <w:szCs w:val="22"/>
          <w:highlight w:val="yellow"/>
          <w:lang w:val="en-GB"/>
        </w:rPr>
        <w:t>there is a recurring feeling that it has been summarized/condensed from a more extensive version</w:t>
      </w:r>
      <w:commentRangeEnd w:id="59"/>
      <w:r w:rsidR="00936A30">
        <w:rPr>
          <w:rStyle w:val="CommentReference"/>
          <w:lang w:val="en-US"/>
        </w:rPr>
        <w:commentReference w:id="59"/>
      </w:r>
      <w:r w:rsidRPr="00E869F1">
        <w:rPr>
          <w:sz w:val="22"/>
          <w:szCs w:val="22"/>
          <w:highlight w:val="yellow"/>
          <w:lang w:val="en-GB"/>
        </w:rPr>
        <w:t xml:space="preserve">, </w:t>
      </w:r>
      <w:commentRangeStart w:id="60"/>
      <w:r w:rsidRPr="00E869F1">
        <w:rPr>
          <w:sz w:val="22"/>
          <w:szCs w:val="22"/>
          <w:highlight w:val="yellow"/>
          <w:lang w:val="en-GB"/>
        </w:rPr>
        <w:t>contributing to occasional gaps in clarity</w:t>
      </w:r>
      <w:commentRangeEnd w:id="60"/>
      <w:r w:rsidR="00936A30">
        <w:rPr>
          <w:rStyle w:val="CommentReference"/>
          <w:lang w:val="en-US"/>
        </w:rPr>
        <w:commentReference w:id="60"/>
      </w:r>
      <w:r w:rsidRPr="0019151D">
        <w:rPr>
          <w:sz w:val="22"/>
          <w:szCs w:val="22"/>
          <w:lang w:val="en-GB"/>
        </w:rPr>
        <w:t xml:space="preserve">. </w:t>
      </w:r>
      <w:r w:rsidRPr="006D682A">
        <w:rPr>
          <w:sz w:val="22"/>
          <w:szCs w:val="22"/>
          <w:highlight w:val="cyan"/>
          <w:lang w:val="en-GB"/>
        </w:rPr>
        <w:t xml:space="preserve">For instance, </w:t>
      </w:r>
      <w:r w:rsidRPr="0019151D">
        <w:rPr>
          <w:sz w:val="22"/>
          <w:szCs w:val="22"/>
          <w:lang w:val="en-GB"/>
        </w:rPr>
        <w:t xml:space="preserve">the Introduction </w:t>
      </w:r>
      <w:r w:rsidRPr="00437C01">
        <w:rPr>
          <w:sz w:val="22"/>
          <w:szCs w:val="22"/>
          <w:highlight w:val="yellow"/>
          <w:lang w:val="en-GB"/>
        </w:rPr>
        <w:t xml:space="preserve">falls short in setting </w:t>
      </w:r>
      <w:r w:rsidRPr="000A5F87">
        <w:rPr>
          <w:sz w:val="22"/>
          <w:szCs w:val="22"/>
          <w:highlight w:val="yellow"/>
          <w:lang w:val="en-GB"/>
        </w:rPr>
        <w:t>a clear scene for subsequent sections; it inadequately outlines the study’s objectives and overlooks any mention of the case study under investigation</w:t>
      </w:r>
      <w:r w:rsidRPr="0019151D">
        <w:rPr>
          <w:sz w:val="22"/>
          <w:szCs w:val="22"/>
          <w:lang w:val="en-GB"/>
        </w:rPr>
        <w:t xml:space="preserve">. </w:t>
      </w:r>
      <w:r w:rsidRPr="006D682A">
        <w:rPr>
          <w:sz w:val="22"/>
          <w:szCs w:val="22"/>
          <w:highlight w:val="cyan"/>
          <w:lang w:val="en-GB"/>
        </w:rPr>
        <w:t xml:space="preserve">Similarly, </w:t>
      </w:r>
      <w:r w:rsidRPr="0019151D">
        <w:rPr>
          <w:sz w:val="22"/>
          <w:szCs w:val="22"/>
          <w:lang w:val="en-GB"/>
        </w:rPr>
        <w:t>the section titled “Toward linguistic self-determination in the twentieth century</w:t>
      </w:r>
      <w:r w:rsidRPr="005D05A8">
        <w:rPr>
          <w:sz w:val="22"/>
          <w:szCs w:val="22"/>
          <w:lang w:val="en-GB"/>
        </w:rPr>
        <w:t xml:space="preserve">” </w:t>
      </w:r>
      <w:r w:rsidRPr="00E869F1">
        <w:rPr>
          <w:sz w:val="22"/>
          <w:szCs w:val="22"/>
          <w:highlight w:val="yellow"/>
          <w:lang w:val="en-GB"/>
        </w:rPr>
        <w:t xml:space="preserve">appears </w:t>
      </w:r>
      <w:commentRangeStart w:id="61"/>
      <w:r w:rsidRPr="00E869F1">
        <w:rPr>
          <w:sz w:val="22"/>
          <w:szCs w:val="22"/>
          <w:highlight w:val="yellow"/>
          <w:lang w:val="en-GB"/>
        </w:rPr>
        <w:t>disjointed and would benefit from revision to strengthen the coherence of the presented information</w:t>
      </w:r>
      <w:commentRangeEnd w:id="61"/>
      <w:r w:rsidR="00936A30">
        <w:rPr>
          <w:rStyle w:val="CommentReference"/>
          <w:lang w:val="en-US"/>
        </w:rPr>
        <w:commentReference w:id="61"/>
      </w:r>
      <w:r w:rsidRPr="0019151D">
        <w:rPr>
          <w:sz w:val="22"/>
          <w:szCs w:val="22"/>
          <w:lang w:val="en-GB"/>
        </w:rPr>
        <w:t xml:space="preserve">. </w:t>
      </w:r>
      <w:r w:rsidRPr="006D682A">
        <w:rPr>
          <w:sz w:val="22"/>
          <w:szCs w:val="22"/>
          <w:highlight w:val="cyan"/>
          <w:lang w:val="en-GB"/>
        </w:rPr>
        <w:t xml:space="preserve">Also, </w:t>
      </w:r>
      <w:r w:rsidRPr="0019151D">
        <w:rPr>
          <w:sz w:val="22"/>
          <w:szCs w:val="22"/>
          <w:lang w:val="en-GB"/>
        </w:rPr>
        <w:t xml:space="preserve">the section “Cory in translation: Cultural contact through a seminal gay text” </w:t>
      </w:r>
      <w:commentRangeStart w:id="62"/>
      <w:r w:rsidRPr="00E869F1">
        <w:rPr>
          <w:sz w:val="22"/>
          <w:szCs w:val="22"/>
          <w:highlight w:val="yellow"/>
          <w:lang w:val="en-GB"/>
        </w:rPr>
        <w:t>lacks a sufficiently detailed background</w:t>
      </w:r>
      <w:r w:rsidRPr="0019151D">
        <w:rPr>
          <w:sz w:val="22"/>
          <w:szCs w:val="22"/>
          <w:lang w:val="en-GB"/>
        </w:rPr>
        <w:t xml:space="preserve"> for the examined case study</w:t>
      </w:r>
      <w:commentRangeEnd w:id="62"/>
      <w:r w:rsidR="00936A30">
        <w:rPr>
          <w:rStyle w:val="CommentReference"/>
          <w:lang w:val="en-US"/>
        </w:rPr>
        <w:commentReference w:id="62"/>
      </w:r>
      <w:r w:rsidRPr="0019151D">
        <w:rPr>
          <w:sz w:val="22"/>
          <w:szCs w:val="22"/>
          <w:lang w:val="en-GB"/>
        </w:rPr>
        <w:t xml:space="preserve">. </w:t>
      </w:r>
      <w:r w:rsidRPr="006D682A">
        <w:rPr>
          <w:sz w:val="22"/>
          <w:szCs w:val="22"/>
          <w:highlight w:val="cyan"/>
          <w:lang w:val="en-GB"/>
        </w:rPr>
        <w:t xml:space="preserve">Therefore, </w:t>
      </w:r>
      <w:r w:rsidRPr="0019151D">
        <w:rPr>
          <w:sz w:val="22"/>
          <w:szCs w:val="22"/>
          <w:lang w:val="en-GB"/>
        </w:rPr>
        <w:t xml:space="preserve">expanding these sections and providing a </w:t>
      </w:r>
      <w:r w:rsidRPr="00E869F1">
        <w:rPr>
          <w:sz w:val="22"/>
          <w:szCs w:val="22"/>
          <w:highlight w:val="yellow"/>
          <w:lang w:val="en-GB"/>
        </w:rPr>
        <w:t>more robust foundation for the case study</w:t>
      </w:r>
      <w:r w:rsidRPr="0019151D">
        <w:rPr>
          <w:sz w:val="22"/>
          <w:szCs w:val="22"/>
          <w:lang w:val="en-GB"/>
        </w:rPr>
        <w:t xml:space="preserve"> would </w:t>
      </w:r>
      <w:r w:rsidRPr="003428C0">
        <w:rPr>
          <w:sz w:val="22"/>
          <w:szCs w:val="22"/>
          <w:highlight w:val="magenta"/>
          <w:lang w:val="en-GB"/>
        </w:rPr>
        <w:t>greatly enhance the overall cohesion and reader comprehension</w:t>
      </w:r>
      <w:r w:rsidRPr="0019151D">
        <w:rPr>
          <w:sz w:val="22"/>
          <w:szCs w:val="22"/>
          <w:lang w:val="en-GB"/>
        </w:rPr>
        <w:t xml:space="preserve">. This can start by offering a </w:t>
      </w:r>
      <w:r w:rsidRPr="00437C01">
        <w:rPr>
          <w:sz w:val="22"/>
          <w:szCs w:val="22"/>
          <w:highlight w:val="yellow"/>
          <w:lang w:val="en-GB"/>
        </w:rPr>
        <w:t>clearer roadmap in the Introduction</w:t>
      </w:r>
      <w:r w:rsidRPr="0019151D">
        <w:rPr>
          <w:sz w:val="22"/>
          <w:szCs w:val="22"/>
          <w:lang w:val="en-GB"/>
        </w:rPr>
        <w:t xml:space="preserve">, and </w:t>
      </w:r>
      <w:commentRangeStart w:id="63"/>
      <w:r w:rsidRPr="00437C01">
        <w:rPr>
          <w:sz w:val="22"/>
          <w:szCs w:val="22"/>
          <w:highlight w:val="yellow"/>
          <w:lang w:val="en-GB"/>
        </w:rPr>
        <w:t xml:space="preserve">smoothing out transitions </w:t>
      </w:r>
      <w:r w:rsidRPr="00E869F1">
        <w:rPr>
          <w:sz w:val="22"/>
          <w:szCs w:val="22"/>
          <w:highlight w:val="yellow"/>
          <w:lang w:val="en-GB"/>
        </w:rPr>
        <w:t xml:space="preserve">in the subsequent sections </w:t>
      </w:r>
      <w:commentRangeEnd w:id="63"/>
      <w:r w:rsidR="00936A30">
        <w:rPr>
          <w:rStyle w:val="CommentReference"/>
          <w:lang w:val="en-US"/>
        </w:rPr>
        <w:commentReference w:id="63"/>
      </w:r>
      <w:r w:rsidRPr="0019151D">
        <w:rPr>
          <w:sz w:val="22"/>
          <w:szCs w:val="22"/>
          <w:lang w:val="en-GB"/>
        </w:rPr>
        <w:t xml:space="preserve">would contribute to a more </w:t>
      </w:r>
      <w:commentRangeStart w:id="64"/>
      <w:r w:rsidRPr="0019151D">
        <w:rPr>
          <w:sz w:val="22"/>
          <w:szCs w:val="22"/>
          <w:lang w:val="en-GB"/>
        </w:rPr>
        <w:t xml:space="preserve">seamless </w:t>
      </w:r>
      <w:commentRangeEnd w:id="64"/>
      <w:r w:rsidR="00936A30">
        <w:rPr>
          <w:rStyle w:val="CommentReference"/>
          <w:lang w:val="en-US"/>
        </w:rPr>
        <w:commentReference w:id="64"/>
      </w:r>
      <w:r w:rsidRPr="0019151D">
        <w:rPr>
          <w:sz w:val="22"/>
          <w:szCs w:val="22"/>
          <w:lang w:val="en-GB"/>
        </w:rPr>
        <w:t xml:space="preserve">and </w:t>
      </w:r>
      <w:commentRangeStart w:id="65"/>
      <w:r w:rsidRPr="0019151D">
        <w:rPr>
          <w:sz w:val="22"/>
          <w:szCs w:val="22"/>
          <w:lang w:val="en-GB"/>
        </w:rPr>
        <w:t>engaging narrative</w:t>
      </w:r>
      <w:commentRangeEnd w:id="65"/>
      <w:r w:rsidR="00936A30">
        <w:rPr>
          <w:rStyle w:val="CommentReference"/>
          <w:lang w:val="en-US"/>
        </w:rPr>
        <w:commentReference w:id="65"/>
      </w:r>
      <w:r w:rsidRPr="0019151D">
        <w:rPr>
          <w:sz w:val="22"/>
          <w:szCs w:val="22"/>
          <w:lang w:val="en-GB"/>
        </w:rPr>
        <w:t>.</w:t>
      </w:r>
    </w:p>
    <w:p w14:paraId="447257C0" w14:textId="77777777" w:rsidR="006047CF" w:rsidRPr="0019151D" w:rsidRDefault="006047CF" w:rsidP="006047CF">
      <w:pPr>
        <w:ind w:left="567" w:hanging="567"/>
        <w:jc w:val="both"/>
        <w:rPr>
          <w:sz w:val="22"/>
          <w:szCs w:val="22"/>
          <w:lang w:val="en-GB"/>
        </w:rPr>
      </w:pPr>
    </w:p>
    <w:p w14:paraId="719D3305" w14:textId="77777777" w:rsidR="006047CF" w:rsidRDefault="006047CF" w:rsidP="006047CF">
      <w:pPr>
        <w:numPr>
          <w:ilvl w:val="0"/>
          <w:numId w:val="4"/>
        </w:numPr>
        <w:spacing w:after="120"/>
        <w:ind w:left="567" w:hanging="567"/>
        <w:jc w:val="both"/>
        <w:rPr>
          <w:i/>
          <w:iCs/>
          <w:lang w:val="en-GB"/>
        </w:rPr>
      </w:pPr>
      <w:r w:rsidRPr="00E27623">
        <w:rPr>
          <w:i/>
          <w:iCs/>
          <w:lang w:val="en-GB"/>
        </w:rPr>
        <w:t>Are there any formal (e.g. grammar, spelling) mistakes?</w:t>
      </w:r>
    </w:p>
    <w:p w14:paraId="1E32CD7F" w14:textId="4CBC0924" w:rsidR="006047CF" w:rsidRPr="00C2370B" w:rsidRDefault="006047CF" w:rsidP="00C2370B">
      <w:pPr>
        <w:ind w:left="567"/>
        <w:jc w:val="both"/>
        <w:rPr>
          <w:sz w:val="22"/>
          <w:szCs w:val="22"/>
          <w:lang w:val="en-GB"/>
        </w:rPr>
      </w:pPr>
      <w:r w:rsidRPr="0019151D">
        <w:rPr>
          <w:sz w:val="22"/>
          <w:szCs w:val="22"/>
          <w:lang w:val="en-GB"/>
        </w:rPr>
        <w:t>The paper demonstrates proficient writing with no discernible grammatical or spelling errors.</w:t>
      </w:r>
    </w:p>
    <w:sectPr w:rsidR="006047CF" w:rsidRPr="00C2370B" w:rsidSect="004D1583">
      <w:footerReference w:type="default" r:id="rId16"/>
      <w:pgSz w:w="11900" w:h="16840"/>
      <w:pgMar w:top="1296" w:right="1296" w:bottom="1440" w:left="1296"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icholas Lo Vecchio" w:date="2024-01-21T16:42:00Z" w:initials="NL">
    <w:p w14:paraId="61B52F96" w14:textId="1EAFA0E0" w:rsidR="001F2E0E" w:rsidRDefault="001F2E0E">
      <w:pPr>
        <w:pStyle w:val="CommentText"/>
      </w:pPr>
      <w:r>
        <w:rPr>
          <w:rStyle w:val="CommentReference"/>
        </w:rPr>
        <w:annotationRef/>
      </w:r>
      <w:r w:rsidRPr="00132F13">
        <w:rPr>
          <w:rStyle w:val="CommentReference"/>
        </w:rPr>
        <w:annotationRef/>
      </w:r>
      <w:r>
        <w:rPr>
          <w:rStyle w:val="CommentReference"/>
        </w:rPr>
        <w:t>Any</w:t>
      </w:r>
      <w:r w:rsidRPr="00132F13">
        <w:rPr>
          <w:rStyle w:val="CommentReference"/>
        </w:rPr>
        <w:t xml:space="preserve"> </w:t>
      </w:r>
      <w:r w:rsidR="00FC1CC9">
        <w:rPr>
          <w:rStyle w:val="CommentReference"/>
        </w:rPr>
        <w:t>researcher</w:t>
      </w:r>
      <w:r w:rsidRPr="00132F13">
        <w:rPr>
          <w:rStyle w:val="CommentReference"/>
        </w:rPr>
        <w:t xml:space="preserve"> in this field would say the opposite – this statement raises red flags about </w:t>
      </w:r>
      <w:r>
        <w:rPr>
          <w:rStyle w:val="CommentReference"/>
        </w:rPr>
        <w:t xml:space="preserve">the </w:t>
      </w:r>
      <w:r w:rsidRPr="00132F13">
        <w:rPr>
          <w:rStyle w:val="CommentReference"/>
        </w:rPr>
        <w:t>credibility</w:t>
      </w:r>
      <w:r>
        <w:rPr>
          <w:rStyle w:val="CommentReference"/>
        </w:rPr>
        <w:t xml:space="preserve"> and suitability of the “reviewer” to assess the paper</w:t>
      </w:r>
      <w:r w:rsidRPr="00132F13">
        <w:rPr>
          <w:rStyle w:val="CommentReference"/>
        </w:rPr>
        <w:t>. What were all th</w:t>
      </w:r>
      <w:r w:rsidR="00E811C5">
        <w:rPr>
          <w:rStyle w:val="CommentReference"/>
        </w:rPr>
        <w:t>ose</w:t>
      </w:r>
      <w:r w:rsidRPr="00132F13">
        <w:rPr>
          <w:rStyle w:val="CommentReference"/>
        </w:rPr>
        <w:t xml:space="preserve"> other </w:t>
      </w:r>
      <w:r w:rsidR="00A46164">
        <w:rPr>
          <w:rStyle w:val="CommentReference"/>
        </w:rPr>
        <w:t>queer lexicological</w:t>
      </w:r>
      <w:r w:rsidRPr="00132F13">
        <w:rPr>
          <w:rStyle w:val="CommentReference"/>
        </w:rPr>
        <w:t xml:space="preserve"> studies</w:t>
      </w:r>
      <w:r w:rsidR="000E397E">
        <w:rPr>
          <w:rStyle w:val="CommentReference"/>
        </w:rPr>
        <w:t xml:space="preserve"> focused on translation</w:t>
      </w:r>
      <w:r w:rsidRPr="00132F13">
        <w:rPr>
          <w:rStyle w:val="CommentReference"/>
        </w:rPr>
        <w:t>?</w:t>
      </w:r>
    </w:p>
  </w:comment>
  <w:comment w:id="1" w:author="Nicholas Lo Vecchio" w:date="2024-01-21T16:42:00Z" w:initials="NL">
    <w:p w14:paraId="1E744777" w14:textId="2DD8FE69" w:rsidR="001F2E0E" w:rsidRDefault="001F2E0E">
      <w:pPr>
        <w:pStyle w:val="CommentText"/>
      </w:pPr>
      <w:r>
        <w:rPr>
          <w:rStyle w:val="CommentReference"/>
        </w:rPr>
        <w:annotationRef/>
      </w:r>
      <w:r w:rsidRPr="00132F13">
        <w:t>As presented, this is a meaningless AI statement. This is not one of the “aspect</w:t>
      </w:r>
      <w:r>
        <w:t>s</w:t>
      </w:r>
      <w:r w:rsidRPr="00132F13">
        <w:t>” and “however” is an illogical connector: this is literally the exact point of the entire paper; it is not an “aspect.”</w:t>
      </w:r>
    </w:p>
  </w:comment>
  <w:comment w:id="2" w:author="Nicholas Lo Vecchio" w:date="2024-01-21T16:42:00Z" w:initials="NL">
    <w:p w14:paraId="27A50E76" w14:textId="77DCD8BD" w:rsidR="001F2E0E" w:rsidRDefault="001F2E0E">
      <w:pPr>
        <w:pStyle w:val="CommentText"/>
      </w:pPr>
      <w:r>
        <w:rPr>
          <w:rStyle w:val="CommentReference"/>
        </w:rPr>
        <w:annotationRef/>
      </w:r>
      <w:r w:rsidRPr="00132F13">
        <w:t>Once again, it does not add a dimension; it is the exact point of the paper.</w:t>
      </w:r>
    </w:p>
  </w:comment>
  <w:comment w:id="3" w:author="Nicholas Lo Vecchio" w:date="2024-01-21T16:42:00Z" w:initials="NL">
    <w:p w14:paraId="0818D235" w14:textId="0B26C860" w:rsidR="001F2E0E" w:rsidRDefault="001F2E0E">
      <w:pPr>
        <w:pStyle w:val="CommentText"/>
      </w:pPr>
      <w:r>
        <w:rPr>
          <w:rStyle w:val="CommentReference"/>
        </w:rPr>
        <w:annotationRef/>
      </w:r>
      <w:r w:rsidRPr="00132F13">
        <w:t>Yet again, it is not an element. This is the exact argument of the</w:t>
      </w:r>
      <w:r w:rsidR="00FE7C0A">
        <w:t xml:space="preserve"> </w:t>
      </w:r>
      <w:r w:rsidRPr="00132F13">
        <w:t>paper.</w:t>
      </w:r>
      <w:r w:rsidR="00453669">
        <w:t xml:space="preserve"> </w:t>
      </w:r>
      <w:r w:rsidR="000B16D4">
        <w:t>The entire section just keeps repeating the same information in different ways – as all throughout these robot reports.</w:t>
      </w:r>
    </w:p>
  </w:comment>
  <w:comment w:id="4" w:author="Nicholas Lo Vecchio" w:date="2024-01-21T16:42:00Z" w:initials="NL">
    <w:p w14:paraId="764B2447" w14:textId="51B9DC86" w:rsidR="001F2E0E" w:rsidRDefault="001F2E0E">
      <w:pPr>
        <w:pStyle w:val="CommentText"/>
      </w:pPr>
      <w:r>
        <w:rPr>
          <w:rStyle w:val="CommentReference"/>
        </w:rPr>
        <w:annotationRef/>
      </w:r>
      <w:r w:rsidRPr="00132F13">
        <w:t>Of all the meaningless statements, this one takes the cake. In what way does it need to be more “critical” and what is the “issue at hand”?</w:t>
      </w:r>
    </w:p>
  </w:comment>
  <w:comment w:id="5" w:author="Nicholas Lo Vecchio" w:date="2024-01-21T16:43:00Z" w:initials="NL">
    <w:p w14:paraId="1DD41880" w14:textId="40DC1BB8" w:rsidR="001F2E0E" w:rsidRDefault="001F2E0E">
      <w:pPr>
        <w:pStyle w:val="CommentText"/>
      </w:pPr>
      <w:r>
        <w:rPr>
          <w:rStyle w:val="CommentReference"/>
        </w:rPr>
        <w:annotationRef/>
      </w:r>
      <w:r w:rsidRPr="00132F13">
        <w:rPr>
          <w:rStyle w:val="CommentReference"/>
        </w:rPr>
        <w:annotationRef/>
      </w:r>
      <w:r w:rsidRPr="00132F13">
        <w:t>What specific research is relevant?</w:t>
      </w:r>
    </w:p>
  </w:comment>
  <w:comment w:id="6" w:author="Nicholas Lo Vecchio" w:date="2024-02-24T14:05:00Z" w:initials="NL">
    <w:p w14:paraId="77E4BDCE" w14:textId="02D2D906" w:rsidR="00232A29" w:rsidRDefault="00232A29">
      <w:pPr>
        <w:pStyle w:val="CommentText"/>
      </w:pPr>
      <w:r>
        <w:rPr>
          <w:rStyle w:val="CommentReference"/>
        </w:rPr>
        <w:annotationRef/>
      </w:r>
      <w:r>
        <w:rPr>
          <w:rStyle w:val="CommentReference"/>
        </w:rPr>
        <w:annotationRef/>
      </w:r>
      <w:r w:rsidRPr="00132F13">
        <w:rPr>
          <w:rStyle w:val="CommentReference"/>
        </w:rPr>
        <w:annotationRef/>
      </w:r>
      <w:r>
        <w:t>The anonymous reviewer has indicated that this refers to Swales (1990, 2002) on genre analysis.</w:t>
      </w:r>
    </w:p>
  </w:comment>
  <w:comment w:id="7" w:author="Nicholas Lo Vecchio" w:date="2024-01-21T16:43:00Z" w:initials="NL">
    <w:p w14:paraId="72C1B3A3" w14:textId="77BF1030" w:rsidR="005147C5" w:rsidRDefault="005147C5">
      <w:pPr>
        <w:pStyle w:val="CommentText"/>
      </w:pPr>
      <w:r>
        <w:rPr>
          <w:rStyle w:val="CommentReference"/>
        </w:rPr>
        <w:annotationRef/>
      </w:r>
      <w:r>
        <w:rPr>
          <w:rStyle w:val="CommentReference"/>
        </w:rPr>
        <w:annotationRef/>
      </w:r>
      <w:r w:rsidRPr="00396B02">
        <w:t xml:space="preserve">What particular studies are there which are </w:t>
      </w:r>
      <w:r w:rsidRPr="008B1501">
        <w:t>relevant to my argument and presentation here?</w:t>
      </w:r>
    </w:p>
  </w:comment>
  <w:comment w:id="8" w:author="Nicholas Lo Vecchio" w:date="2024-01-21T16:43:00Z" w:initials="NL">
    <w:p w14:paraId="0EB8F5E3" w14:textId="1EA3098E" w:rsidR="005147C5" w:rsidRDefault="005147C5">
      <w:pPr>
        <w:pStyle w:val="CommentText"/>
      </w:pPr>
      <w:r>
        <w:rPr>
          <w:rStyle w:val="CommentReference"/>
        </w:rPr>
        <w:annotationRef/>
      </w:r>
      <w:r>
        <w:rPr>
          <w:rStyle w:val="CommentReference"/>
        </w:rPr>
        <w:annotationRef/>
      </w:r>
      <w:r>
        <w:t>What are those specific “instances”? What are the “</w:t>
      </w:r>
      <w:proofErr w:type="spellStart"/>
      <w:r>
        <w:t>generalisations</w:t>
      </w:r>
      <w:proofErr w:type="spellEnd"/>
      <w:r>
        <w:t>” made”?</w:t>
      </w:r>
    </w:p>
  </w:comment>
  <w:comment w:id="9" w:author="Nicholas Lo Vecchio" w:date="2024-01-21T16:43:00Z" w:initials="NL">
    <w:p w14:paraId="5E43FB72" w14:textId="14108FAA" w:rsidR="005147C5" w:rsidRDefault="005147C5">
      <w:pPr>
        <w:pStyle w:val="CommentText"/>
      </w:pPr>
      <w:r>
        <w:rPr>
          <w:rStyle w:val="CommentReference"/>
        </w:rPr>
        <w:annotationRef/>
      </w:r>
      <w:r>
        <w:rPr>
          <w:rStyle w:val="CommentReference"/>
        </w:rPr>
        <w:annotationRef/>
      </w:r>
      <w:r>
        <w:t>What are the “past empirical studies” or “clear references” that would provide support</w:t>
      </w:r>
      <w:r w:rsidR="00537B2B">
        <w:t>?</w:t>
      </w:r>
    </w:p>
  </w:comment>
  <w:comment w:id="10" w:author="Nicholas Lo Vecchio" w:date="2024-01-27T16:01:00Z" w:initials="NL">
    <w:p w14:paraId="05F14C1B" w14:textId="73A1829E" w:rsidR="008A16E5" w:rsidRDefault="008A16E5">
      <w:pPr>
        <w:pStyle w:val="CommentText"/>
      </w:pPr>
      <w:r>
        <w:rPr>
          <w:rStyle w:val="CommentReference"/>
        </w:rPr>
        <w:annotationRef/>
      </w:r>
      <w:r w:rsidRPr="008A16E5">
        <w:t xml:space="preserve">On the one hand, the </w:t>
      </w:r>
      <w:r w:rsidR="005F3F05">
        <w:t>review</w:t>
      </w:r>
      <w:r w:rsidRPr="008A16E5">
        <w:t xml:space="preserve"> assumes the existence of a</w:t>
      </w:r>
      <w:r w:rsidR="00C77A3C">
        <w:t xml:space="preserve"> (nonexistent)</w:t>
      </w:r>
      <w:r w:rsidRPr="008A16E5">
        <w:t xml:space="preserve"> body of relevant queer lexicology, without specifically stating what that work is</w:t>
      </w:r>
      <w:r>
        <w:t>.</w:t>
      </w:r>
      <w:r w:rsidRPr="008A16E5">
        <w:t xml:space="preserve"> </w:t>
      </w:r>
      <w:r>
        <w:t>O</w:t>
      </w:r>
      <w:r w:rsidRPr="008A16E5">
        <w:t xml:space="preserve">n the other hand, it discredits my own </w:t>
      </w:r>
      <w:r w:rsidR="00556B5D">
        <w:t xml:space="preserve">past </w:t>
      </w:r>
      <w:r w:rsidRPr="008A16E5">
        <w:t>queer lexicological work by demanding my paper subordinate its authority to those uncited (and nonexistent or irrelevant) external sources.</w:t>
      </w:r>
      <w:r w:rsidR="000C476F">
        <w:t xml:space="preserve"> </w:t>
      </w:r>
      <w:r w:rsidR="00434882">
        <w:t>Quite the circular trap to prejudice understudied topics outside of the heteronorms.</w:t>
      </w:r>
    </w:p>
  </w:comment>
  <w:comment w:id="11" w:author="Nicholas Lo Vecchio" w:date="2024-01-21T16:44:00Z" w:initials="NL">
    <w:p w14:paraId="39A65799" w14:textId="0585E75F" w:rsidR="00CC2874" w:rsidRDefault="00CC2874">
      <w:pPr>
        <w:pStyle w:val="CommentText"/>
      </w:pPr>
      <w:r>
        <w:rPr>
          <w:rStyle w:val="CommentReference"/>
        </w:rPr>
        <w:annotationRef/>
      </w:r>
      <w:r>
        <w:t>To read this statement, one might conclude no secondary sources are cited. In fact, lots of secondary sources are cited; perhaps just not in the way the robot is expecting them to be.</w:t>
      </w:r>
    </w:p>
  </w:comment>
  <w:comment w:id="12" w:author="Nicholas Lo Vecchio" w:date="2024-01-21T16:44:00Z" w:initials="NL">
    <w:p w14:paraId="7CF47F10" w14:textId="75B98C8F" w:rsidR="00CC2874" w:rsidRDefault="00CC2874">
      <w:pPr>
        <w:pStyle w:val="CommentText"/>
      </w:pPr>
      <w:r>
        <w:rPr>
          <w:rStyle w:val="CommentReference"/>
        </w:rPr>
        <w:annotationRef/>
      </w:r>
      <w:r>
        <w:rPr>
          <w:rStyle w:val="CommentReference"/>
        </w:rPr>
        <w:annotationRef/>
      </w:r>
      <w:r>
        <w:t xml:space="preserve">Again, I rely on “a single source” in a paper citing </w:t>
      </w:r>
      <w:r w:rsidR="00D81052">
        <w:t>many</w:t>
      </w:r>
      <w:r>
        <w:t xml:space="preserve"> sources?</w:t>
      </w:r>
    </w:p>
  </w:comment>
  <w:comment w:id="14" w:author="Nicholas Lo Vecchio" w:date="2024-01-27T17:49:00Z" w:initials="NL">
    <w:p w14:paraId="43236B99" w14:textId="70AB73FB" w:rsidR="007D6768" w:rsidRDefault="007D6768">
      <w:pPr>
        <w:pStyle w:val="CommentText"/>
      </w:pPr>
      <w:r>
        <w:rPr>
          <w:rStyle w:val="CommentReference"/>
        </w:rPr>
        <w:annotationRef/>
      </w:r>
      <w:r>
        <w:t>Compare the formulaic “it is advisable” used also in</w:t>
      </w:r>
      <w:r w:rsidR="005E08D9">
        <w:t xml:space="preserve"> robot</w:t>
      </w:r>
      <w:r>
        <w:t xml:space="preserve"> Review 2.</w:t>
      </w:r>
    </w:p>
  </w:comment>
  <w:comment w:id="13" w:author="Nicholas Lo Vecchio" w:date="2024-01-21T16:44:00Z" w:initials="NL">
    <w:p w14:paraId="3187DC16" w14:textId="6C1E8FC6" w:rsidR="00CC2874" w:rsidRDefault="00CC2874">
      <w:pPr>
        <w:pStyle w:val="CommentText"/>
      </w:pPr>
      <w:r>
        <w:rPr>
          <w:rStyle w:val="CommentReference"/>
        </w:rPr>
        <w:annotationRef/>
      </w:r>
      <w:r>
        <w:rPr>
          <w:rStyle w:val="CommentReference"/>
        </w:rPr>
        <w:annotationRef/>
      </w:r>
      <w:r>
        <w:rPr>
          <w:rStyle w:val="CommentReference"/>
        </w:rPr>
        <w:annotationRef/>
      </w:r>
      <w:r>
        <w:t>This whole section is so unbelievably condescending. The individuals responsible for these robot-written reports, lecturing me on “</w:t>
      </w:r>
      <w:proofErr w:type="spellStart"/>
      <w:r>
        <w:t>rigour</w:t>
      </w:r>
      <w:proofErr w:type="spellEnd"/>
      <w:r>
        <w:t xml:space="preserve"> and credibility”!!</w:t>
      </w:r>
    </w:p>
  </w:comment>
  <w:comment w:id="15" w:author="Nicholas Lo Vecchio" w:date="2024-01-21T16:44:00Z" w:initials="NL">
    <w:p w14:paraId="2D39624D" w14:textId="6B151D71" w:rsidR="00CC2874" w:rsidRDefault="00CC2874">
      <w:pPr>
        <w:pStyle w:val="CommentText"/>
      </w:pPr>
      <w:r>
        <w:rPr>
          <w:rStyle w:val="CommentReference"/>
        </w:rPr>
        <w:annotationRef/>
      </w:r>
      <w:r>
        <w:rPr>
          <w:rStyle w:val="CommentReference"/>
        </w:rPr>
        <w:annotationRef/>
      </w:r>
      <w:r>
        <w:rPr>
          <w:rStyle w:val="CommentReference"/>
        </w:rPr>
        <w:annotationRef/>
      </w:r>
      <w:r>
        <w:t>All of this is meaningless AI speak. The paper provides a strong foundation by being the exact thing the paper is?</w:t>
      </w:r>
      <w:r w:rsidR="00E23CAB">
        <w:t xml:space="preserve"> It repeats the same generalities from the previous two points.</w:t>
      </w:r>
    </w:p>
  </w:comment>
  <w:comment w:id="16" w:author="Nicholas Lo Vecchio" w:date="2024-01-21T16:44:00Z" w:initials="NL">
    <w:p w14:paraId="77C29E17" w14:textId="458F8D94" w:rsidR="00CC2874" w:rsidRDefault="00CC2874">
      <w:pPr>
        <w:pStyle w:val="CommentText"/>
      </w:pPr>
      <w:r>
        <w:rPr>
          <w:rStyle w:val="CommentReference"/>
        </w:rPr>
        <w:annotationRef/>
      </w:r>
      <w:r>
        <w:rPr>
          <w:rStyle w:val="CommentReference"/>
        </w:rPr>
        <w:annotationRef/>
      </w:r>
      <w:r>
        <w:t>How many times does this need to be stated? Again, what are the sources lacking in my paper and where are the unsubstantiated arguments?</w:t>
      </w:r>
    </w:p>
  </w:comment>
  <w:comment w:id="17" w:author="Nicholas Lo Vecchio" w:date="2024-01-21T16:44:00Z" w:initials="NL">
    <w:p w14:paraId="4E96DFA3" w14:textId="6E684908" w:rsidR="00EA630F" w:rsidRDefault="00EA630F">
      <w:pPr>
        <w:pStyle w:val="CommentText"/>
      </w:pPr>
      <w:r>
        <w:rPr>
          <w:rStyle w:val="CommentReference"/>
        </w:rPr>
        <w:annotationRef/>
      </w:r>
      <w:r>
        <w:rPr>
          <w:rStyle w:val="CommentReference"/>
        </w:rPr>
        <w:annotationRef/>
      </w:r>
      <w:r>
        <w:t>Which exact areas?</w:t>
      </w:r>
    </w:p>
  </w:comment>
  <w:comment w:id="18" w:author="Nicholas Lo Vecchio" w:date="2024-01-21T16:44:00Z" w:initials="NL">
    <w:p w14:paraId="43C9BE80" w14:textId="3B26851E" w:rsidR="00EA630F" w:rsidRDefault="00EA630F">
      <w:pPr>
        <w:pStyle w:val="CommentText"/>
      </w:pPr>
      <w:r>
        <w:rPr>
          <w:rStyle w:val="CommentReference"/>
        </w:rPr>
        <w:annotationRef/>
      </w:r>
      <w:r>
        <w:rPr>
          <w:rStyle w:val="CommentReference"/>
        </w:rPr>
        <w:annotationRef/>
      </w:r>
      <w:r>
        <w:t xml:space="preserve">There is background information. What other background information should there be? </w:t>
      </w:r>
    </w:p>
  </w:comment>
  <w:comment w:id="19" w:author="Nicholas Lo Vecchio" w:date="2024-01-21T16:45:00Z" w:initials="NL">
    <w:p w14:paraId="53164EFD" w14:textId="28ED6127" w:rsidR="00EA630F" w:rsidRDefault="00EA630F">
      <w:pPr>
        <w:pStyle w:val="CommentText"/>
      </w:pPr>
      <w:r>
        <w:rPr>
          <w:rStyle w:val="CommentReference"/>
        </w:rPr>
        <w:annotationRef/>
      </w:r>
      <w:r>
        <w:rPr>
          <w:rStyle w:val="CommentReference"/>
        </w:rPr>
        <w:annotationRef/>
      </w:r>
      <w:r>
        <w:t>So condescending and needless.</w:t>
      </w:r>
      <w:r w:rsidR="00010DE7">
        <w:t xml:space="preserve"> </w:t>
      </w:r>
    </w:p>
  </w:comment>
  <w:comment w:id="20" w:author="Nicholas Lo Vecchio" w:date="2024-01-21T16:45:00Z" w:initials="NL">
    <w:p w14:paraId="247E9EE6" w14:textId="4F916BBE" w:rsidR="00EA630F" w:rsidRDefault="00EA630F">
      <w:pPr>
        <w:pStyle w:val="CommentText"/>
      </w:pPr>
      <w:r>
        <w:rPr>
          <w:rStyle w:val="CommentReference"/>
        </w:rPr>
        <w:annotationRef/>
      </w:r>
      <w:r>
        <w:rPr>
          <w:rStyle w:val="CommentReference"/>
        </w:rPr>
        <w:annotationRef/>
      </w:r>
      <w:r>
        <w:t>Note the robot fixation on the “abruptness” of the case study; compare to Review 2.</w:t>
      </w:r>
    </w:p>
  </w:comment>
  <w:comment w:id="21" w:author="Nicholas Lo Vecchio" w:date="2024-01-21T16:45:00Z" w:initials="NL">
    <w:p w14:paraId="5850408B" w14:textId="14559203" w:rsidR="00EA630F" w:rsidRDefault="00EA630F">
      <w:pPr>
        <w:pStyle w:val="CommentText"/>
      </w:pPr>
      <w:r>
        <w:rPr>
          <w:rStyle w:val="CommentReference"/>
        </w:rPr>
        <w:annotationRef/>
      </w:r>
      <w:r>
        <w:rPr>
          <w:rStyle w:val="CommentReference"/>
        </w:rPr>
        <w:annotationRef/>
      </w:r>
      <w:r>
        <w:t>Yes, it actually is</w:t>
      </w:r>
      <w:r w:rsidR="00C62A4A">
        <w:t xml:space="preserve"> described and secondary scholarship is cited</w:t>
      </w:r>
      <w:r>
        <w:t>. Maybe the robot couldn’t parse it to realize this, but a human could.</w:t>
      </w:r>
    </w:p>
  </w:comment>
  <w:comment w:id="22" w:author="Nicholas Lo Vecchio" w:date="2024-01-21T16:45:00Z" w:initials="NL">
    <w:p w14:paraId="1355BB7B" w14:textId="4BA56BAE" w:rsidR="00EA630F" w:rsidRDefault="00EA630F">
      <w:pPr>
        <w:pStyle w:val="CommentText"/>
      </w:pPr>
      <w:r>
        <w:rPr>
          <w:rStyle w:val="CommentReference"/>
        </w:rPr>
        <w:annotationRef/>
      </w:r>
      <w:r>
        <w:rPr>
          <w:rStyle w:val="CommentReference"/>
        </w:rPr>
        <w:annotationRef/>
      </w:r>
      <w:r>
        <w:rPr>
          <w:rStyle w:val="CommentReference"/>
        </w:rPr>
        <w:annotationRef/>
      </w:r>
      <w:r>
        <w:t>Which examples</w:t>
      </w:r>
      <w:r w:rsidR="00FD4116">
        <w:t xml:space="preserve"> are “challenging to interpret”</w:t>
      </w:r>
      <w:r>
        <w:t>? Where exactly? What does it mean that they are “detached from the original historical dimension”? Absolutely meaningless – the entire “dimension” of the paper is historical.</w:t>
      </w:r>
    </w:p>
  </w:comment>
  <w:comment w:id="23" w:author="Nicholas Lo Vecchio" w:date="2024-01-21T16:45:00Z" w:initials="NL">
    <w:p w14:paraId="4797BA0C" w14:textId="2C5F476F" w:rsidR="00EA630F" w:rsidRDefault="00EA630F">
      <w:pPr>
        <w:pStyle w:val="CommentText"/>
      </w:pPr>
      <w:r>
        <w:rPr>
          <w:rStyle w:val="CommentReference"/>
        </w:rPr>
        <w:annotationRef/>
      </w:r>
      <w:r>
        <w:rPr>
          <w:rStyle w:val="CommentReference"/>
        </w:rPr>
        <w:annotationRef/>
      </w:r>
      <w:r w:rsidRPr="00396B02">
        <w:rPr>
          <w:rStyle w:val="CommentReference"/>
        </w:rPr>
        <w:annotationRef/>
      </w:r>
      <w:r w:rsidRPr="00396B02">
        <w:t>Which information needs more contextualization?</w:t>
      </w:r>
    </w:p>
  </w:comment>
  <w:comment w:id="24" w:author="Nicholas Lo Vecchio" w:date="2024-01-21T17:22:00Z" w:initials="NL">
    <w:p w14:paraId="557EDBE2" w14:textId="7C476092" w:rsidR="00070910" w:rsidRPr="00CD249C" w:rsidRDefault="00070910">
      <w:pPr>
        <w:pStyle w:val="CommentText"/>
      </w:pPr>
      <w:r>
        <w:rPr>
          <w:rStyle w:val="CommentReference"/>
        </w:rPr>
        <w:annotationRef/>
      </w:r>
      <w:r>
        <w:rPr>
          <w:rStyle w:val="CommentReference"/>
        </w:rPr>
        <w:annotationRef/>
      </w:r>
      <w:r>
        <w:rPr>
          <w:rStyle w:val="CommentReference"/>
        </w:rPr>
        <w:annotationRef/>
      </w:r>
      <w:r>
        <w:t>Condescending, needless, and utterly meaningless statement.</w:t>
      </w:r>
      <w:r w:rsidR="00010DE7">
        <w:t xml:space="preserve"> </w:t>
      </w:r>
      <w:r w:rsidR="0007148F">
        <w:t>Also c</w:t>
      </w:r>
      <w:r w:rsidR="00010DE7">
        <w:t xml:space="preserve">ompare to </w:t>
      </w:r>
      <w:r w:rsidR="004C5F54">
        <w:t xml:space="preserve">echoes in </w:t>
      </w:r>
      <w:r w:rsidR="00010DE7">
        <w:t xml:space="preserve">Review 2: </w:t>
      </w:r>
      <w:r w:rsidR="00010DE7" w:rsidRPr="00CD249C">
        <w:t>“Readers would indeed benefit from a deeper understanding of it, contributing to the study’s broader implications</w:t>
      </w:r>
      <w:r w:rsidR="00010DE7" w:rsidRPr="00CD249C">
        <w:annotationRef/>
      </w:r>
      <w:r w:rsidR="00010DE7" w:rsidRPr="00CD249C">
        <w:t>.”</w:t>
      </w:r>
    </w:p>
  </w:comment>
  <w:comment w:id="25" w:author="Nicholas Lo Vecchio" w:date="2024-01-21T16:45:00Z" w:initials="NL">
    <w:p w14:paraId="11E89849" w14:textId="3BCB9FD5" w:rsidR="00E83224" w:rsidRDefault="00E83224">
      <w:pPr>
        <w:pStyle w:val="CommentText"/>
      </w:pPr>
      <w:r>
        <w:rPr>
          <w:rStyle w:val="CommentReference"/>
        </w:rPr>
        <w:annotationRef/>
      </w:r>
      <w:r>
        <w:rPr>
          <w:rStyle w:val="CommentReference"/>
        </w:rPr>
        <w:annotationRef/>
      </w:r>
      <w:r w:rsidRPr="00396B02">
        <w:t>Note the plural “authors” as opposed to singular</w:t>
      </w:r>
      <w:r>
        <w:t xml:space="preserve"> elsewhere. </w:t>
      </w:r>
      <w:r w:rsidR="005F3F05">
        <w:t>Likely</w:t>
      </w:r>
      <w:r>
        <w:t xml:space="preserve"> introduced by patchwork prompting/post-editing. </w:t>
      </w:r>
    </w:p>
  </w:comment>
  <w:comment w:id="26" w:author="Nicholas Lo Vecchio" w:date="2024-01-21T16:46:00Z" w:initials="NL">
    <w:p w14:paraId="3F6A2B1F" w14:textId="66DEC2D9" w:rsidR="00E83224" w:rsidRDefault="00E83224">
      <w:pPr>
        <w:pStyle w:val="CommentText"/>
      </w:pPr>
      <w:r>
        <w:rPr>
          <w:rStyle w:val="CommentReference"/>
        </w:rPr>
        <w:annotationRef/>
      </w:r>
      <w:r>
        <w:rPr>
          <w:rStyle w:val="CommentReference"/>
        </w:rPr>
        <w:annotationRef/>
      </w:r>
      <w:r>
        <w:t xml:space="preserve">Which exact “complex” concepts? </w:t>
      </w:r>
      <w:r w:rsidRPr="00396B02">
        <w:t xml:space="preserve">I have no idea what this refers to, without specific examples. </w:t>
      </w:r>
    </w:p>
  </w:comment>
  <w:comment w:id="27" w:author="Nicholas Lo Vecchio" w:date="2024-01-21T16:46:00Z" w:initials="NL">
    <w:p w14:paraId="64F89A62" w14:textId="6E361398" w:rsidR="00E83224" w:rsidRDefault="00E83224">
      <w:pPr>
        <w:pStyle w:val="CommentText"/>
      </w:pPr>
      <w:r>
        <w:rPr>
          <w:rStyle w:val="CommentReference"/>
        </w:rPr>
        <w:annotationRef/>
      </w:r>
      <w:r>
        <w:rPr>
          <w:rStyle w:val="CommentReference"/>
        </w:rPr>
        <w:annotationRef/>
      </w:r>
      <w:r>
        <w:t>Which specialized terminology? Where?</w:t>
      </w:r>
    </w:p>
  </w:comment>
  <w:comment w:id="28" w:author="Nicholas Lo Vecchio" w:date="2024-01-21T16:46:00Z" w:initials="NL">
    <w:p w14:paraId="673266F8" w14:textId="7E3C4BF0" w:rsidR="006B0FC4" w:rsidRDefault="006B0FC4">
      <w:pPr>
        <w:pStyle w:val="CommentText"/>
      </w:pPr>
      <w:r>
        <w:rPr>
          <w:rStyle w:val="CommentReference"/>
        </w:rPr>
        <w:annotationRef/>
      </w:r>
      <w:r>
        <w:rPr>
          <w:rStyle w:val="CommentReference"/>
        </w:rPr>
        <w:annotationRef/>
      </w:r>
      <w:r w:rsidRPr="00396B02">
        <w:rPr>
          <w:rStyle w:val="CommentReference"/>
        </w:rPr>
        <w:annotationRef/>
      </w:r>
      <w:r w:rsidR="00E277D5">
        <w:t xml:space="preserve">What is meant by </w:t>
      </w:r>
      <w:r w:rsidR="00732FB7">
        <w:t>“</w:t>
      </w:r>
      <w:r w:rsidR="00E277D5">
        <w:t xml:space="preserve">the analytical section”? There are already several subsections. </w:t>
      </w:r>
      <w:r>
        <w:t xml:space="preserve">Where should the additional subsections go? What would be their themes? </w:t>
      </w:r>
    </w:p>
  </w:comment>
  <w:comment w:id="29" w:author="Nicholas Lo Vecchio" w:date="2024-01-21T16:46:00Z" w:initials="NL">
    <w:p w14:paraId="422595EC" w14:textId="7084001F" w:rsidR="006B0FC4" w:rsidRDefault="006B0FC4">
      <w:pPr>
        <w:pStyle w:val="CommentText"/>
      </w:pPr>
      <w:r>
        <w:rPr>
          <w:rStyle w:val="CommentReference"/>
        </w:rPr>
        <w:annotationRef/>
      </w:r>
      <w:r>
        <w:rPr>
          <w:rStyle w:val="CommentReference"/>
        </w:rPr>
        <w:annotationRef/>
      </w:r>
      <w:r w:rsidRPr="00396B02">
        <w:rPr>
          <w:rStyle w:val="CommentReference"/>
        </w:rPr>
        <w:annotationRef/>
      </w:r>
      <w:r>
        <w:t>What</w:t>
      </w:r>
      <w:r w:rsidRPr="00396B02">
        <w:t xml:space="preserve"> exact </w:t>
      </w:r>
      <w:r>
        <w:t>analyses</w:t>
      </w:r>
      <w:r w:rsidRPr="00396B02">
        <w:t xml:space="preserve"> are hard to understand and navigate?</w:t>
      </w:r>
    </w:p>
  </w:comment>
  <w:comment w:id="30" w:author="Nicholas Lo Vecchio" w:date="2024-01-21T16:46:00Z" w:initials="NL">
    <w:p w14:paraId="13E99248" w14:textId="77777777" w:rsidR="00DD0B12" w:rsidRDefault="006B0FC4">
      <w:pPr>
        <w:pStyle w:val="CommentText"/>
      </w:pPr>
      <w:r>
        <w:rPr>
          <w:rStyle w:val="CommentReference"/>
        </w:rPr>
        <w:annotationRef/>
      </w:r>
      <w:r>
        <w:rPr>
          <w:rStyle w:val="CommentReference"/>
        </w:rPr>
        <w:annotationRef/>
      </w:r>
      <w:r>
        <w:t>This is breathtakingly condescending and</w:t>
      </w:r>
      <w:r w:rsidR="00DC1466">
        <w:t xml:space="preserve"> absurd</w:t>
      </w:r>
      <w:r w:rsidR="004D3B9D">
        <w:t>.</w:t>
      </w:r>
      <w:r w:rsidR="00DD0B12">
        <w:t xml:space="preserve"> </w:t>
      </w:r>
    </w:p>
    <w:p w14:paraId="233FA0C5" w14:textId="2B2BED32" w:rsidR="006B0FC4" w:rsidRDefault="00DD0B12">
      <w:pPr>
        <w:pStyle w:val="CommentText"/>
      </w:pPr>
      <w:r>
        <w:t>Pure AI – this is exactly how ChatGPT provides bullet point recommendations, with a lead-in followed by a (needless/repetitive) conclusion line.</w:t>
      </w:r>
    </w:p>
    <w:p w14:paraId="26C61E0C" w14:textId="1F1644E5" w:rsidR="00DD0B12" w:rsidRDefault="00DD0B12">
      <w:pPr>
        <w:pStyle w:val="CommentText"/>
      </w:pPr>
      <w:r>
        <w:t>Had the reviewer actually read my paper, they would have known how absurd these recommendations are.</w:t>
      </w:r>
    </w:p>
  </w:comment>
  <w:comment w:id="31" w:author="Nicholas Lo Vecchio" w:date="2024-01-21T16:46:00Z" w:initials="NL">
    <w:p w14:paraId="33442D71" w14:textId="37D9086F" w:rsidR="00C35C2B" w:rsidRDefault="00C35C2B">
      <w:pPr>
        <w:pStyle w:val="CommentText"/>
      </w:pPr>
      <w:r>
        <w:rPr>
          <w:rStyle w:val="CommentReference"/>
        </w:rPr>
        <w:annotationRef/>
      </w:r>
      <w:r>
        <w:rPr>
          <w:rStyle w:val="CommentReference"/>
        </w:rPr>
        <w:annotationRef/>
      </w:r>
      <w:r>
        <w:t>What interpretation needs to be clarified?</w:t>
      </w:r>
    </w:p>
  </w:comment>
  <w:comment w:id="32" w:author="Nicholas Lo Vecchio" w:date="2024-01-21T16:47:00Z" w:initials="NL">
    <w:p w14:paraId="235D978E" w14:textId="72E233B2" w:rsidR="00C35C2B" w:rsidRDefault="00C35C2B">
      <w:pPr>
        <w:pStyle w:val="CommentText"/>
      </w:pPr>
      <w:r>
        <w:rPr>
          <w:rStyle w:val="CommentReference"/>
        </w:rPr>
        <w:annotationRef/>
      </w:r>
      <w:r>
        <w:rPr>
          <w:rStyle w:val="CommentReference"/>
        </w:rPr>
        <w:annotationRef/>
      </w:r>
      <w:r>
        <w:t xml:space="preserve">The one thing this </w:t>
      </w:r>
      <w:r w:rsidR="001F74B1">
        <w:t xml:space="preserve">unbelievable </w:t>
      </w:r>
      <w:r>
        <w:t>report does not provide is any engagement with “specific phenomena”</w:t>
      </w:r>
      <w:r w:rsidR="001F74B1">
        <w:t>!!</w:t>
      </w:r>
    </w:p>
  </w:comment>
  <w:comment w:id="33" w:author="Nicholas Lo Vecchio" w:date="2024-01-21T16:47:00Z" w:initials="NL">
    <w:p w14:paraId="4DBE812B" w14:textId="62098FBC" w:rsidR="00B220D0" w:rsidRDefault="00B220D0">
      <w:pPr>
        <w:pStyle w:val="CommentText"/>
      </w:pPr>
      <w:r>
        <w:rPr>
          <w:rStyle w:val="CommentReference"/>
        </w:rPr>
        <w:annotationRef/>
      </w:r>
      <w:r>
        <w:t>No</w:t>
      </w:r>
      <w:r w:rsidR="000F2DDC">
        <w:t>,</w:t>
      </w:r>
      <w:r>
        <w:t xml:space="preserve"> </w:t>
      </w:r>
      <w:r w:rsidR="000F2DDC">
        <w:t>i</w:t>
      </w:r>
      <w:r>
        <w:t>t’s historical lexicology. Lexicography is only the focus of one section</w:t>
      </w:r>
      <w:r w:rsidR="000F2DDC">
        <w:t>.</w:t>
      </w:r>
    </w:p>
  </w:comment>
  <w:comment w:id="34" w:author="Nicholas Lo Vecchio" w:date="2024-01-21T16:47:00Z" w:initials="NL">
    <w:p w14:paraId="283CC260" w14:textId="330108A2" w:rsidR="006A6239" w:rsidRDefault="006A6239">
      <w:pPr>
        <w:pStyle w:val="CommentText"/>
      </w:pPr>
      <w:r>
        <w:rPr>
          <w:rStyle w:val="CommentReference"/>
        </w:rPr>
        <w:annotationRef/>
      </w:r>
      <w:r>
        <w:rPr>
          <w:rStyle w:val="CommentReference"/>
        </w:rPr>
        <w:annotationRef/>
      </w:r>
      <w:r w:rsidRPr="00396B02">
        <w:t>Why would I provide a “complete” account in a paper and what would that even mean?</w:t>
      </w:r>
      <w:r w:rsidR="00342BAF">
        <w:t xml:space="preserve"> What exactly is “the previous research done in this context”?</w:t>
      </w:r>
    </w:p>
  </w:comment>
  <w:comment w:id="35" w:author="Nicholas Lo Vecchio" w:date="2024-01-21T16:47:00Z" w:initials="NL">
    <w:p w14:paraId="0B462319" w14:textId="35B6559B" w:rsidR="006A6239" w:rsidRDefault="006A6239">
      <w:pPr>
        <w:pStyle w:val="CommentText"/>
      </w:pPr>
      <w:r>
        <w:rPr>
          <w:rStyle w:val="CommentReference"/>
        </w:rPr>
        <w:annotationRef/>
      </w:r>
      <w:r>
        <w:rPr>
          <w:rStyle w:val="CommentReference"/>
        </w:rPr>
        <w:annotationRef/>
      </w:r>
      <w:r w:rsidRPr="00396B02">
        <w:rPr>
          <w:rStyle w:val="CommentReference"/>
        </w:rPr>
        <w:annotationRef/>
      </w:r>
      <w:r w:rsidRPr="00396B02">
        <w:t xml:space="preserve">Just because Paul Baker is a well-known </w:t>
      </w:r>
      <w:r w:rsidR="001962C6">
        <w:t>researcher</w:t>
      </w:r>
      <w:r w:rsidRPr="00396B02">
        <w:t xml:space="preserve"> </w:t>
      </w:r>
      <w:r>
        <w:t>on</w:t>
      </w:r>
      <w:r w:rsidRPr="00396B02">
        <w:t xml:space="preserve"> queer </w:t>
      </w:r>
      <w:r>
        <w:t>language</w:t>
      </w:r>
      <w:r w:rsidRPr="00396B02">
        <w:t xml:space="preserve"> </w:t>
      </w:r>
      <w:r w:rsidRPr="00BF784C">
        <w:t>in English</w:t>
      </w:r>
      <w:r w:rsidRPr="00396B02">
        <w:t xml:space="preserve"> doesn’t mean that he must be cited in every single paper. I could cite him just </w:t>
      </w:r>
      <w:r>
        <w:t>to name-check him, but what is the relevance to this paper</w:t>
      </w:r>
      <w:r w:rsidR="00502309">
        <w:t>?</w:t>
      </w:r>
    </w:p>
  </w:comment>
  <w:comment w:id="36" w:author="Nicholas Lo Vecchio" w:date="2024-01-21T16:48:00Z" w:initials="NL">
    <w:p w14:paraId="28A31CB3" w14:textId="6C96016B" w:rsidR="00252ED2" w:rsidRDefault="00252ED2">
      <w:pPr>
        <w:pStyle w:val="CommentText"/>
      </w:pPr>
      <w:r>
        <w:rPr>
          <w:rStyle w:val="CommentReference"/>
        </w:rPr>
        <w:annotationRef/>
      </w:r>
      <w:r>
        <w:rPr>
          <w:rStyle w:val="CommentReference"/>
        </w:rPr>
        <w:annotationRef/>
      </w:r>
      <w:r w:rsidR="00DB2F3E">
        <w:t>If so, then explain what</w:t>
      </w:r>
      <w:r w:rsidRPr="00396B02">
        <w:t xml:space="preserve"> is “somehow” lacking about it</w:t>
      </w:r>
      <w:r w:rsidR="00DB2F3E">
        <w:t>.</w:t>
      </w:r>
      <w:r w:rsidRPr="00396B02">
        <w:t xml:space="preserve"> What specifically are the aspects missing?</w:t>
      </w:r>
    </w:p>
  </w:comment>
  <w:comment w:id="37" w:author="Nicholas Lo Vecchio" w:date="2024-01-21T16:48:00Z" w:initials="NL">
    <w:p w14:paraId="514C03FC" w14:textId="2B31172B" w:rsidR="00252ED2" w:rsidRDefault="00252ED2">
      <w:pPr>
        <w:pStyle w:val="CommentText"/>
      </w:pPr>
      <w:r>
        <w:rPr>
          <w:rStyle w:val="CommentReference"/>
        </w:rPr>
        <w:annotationRef/>
      </w:r>
      <w:r>
        <w:rPr>
          <w:rStyle w:val="CommentReference"/>
        </w:rPr>
        <w:annotationRef/>
      </w:r>
      <w:r>
        <w:t xml:space="preserve">I definitely </w:t>
      </w:r>
      <w:r w:rsidRPr="00C24965">
        <w:rPr>
          <w:b/>
          <w:bCs/>
        </w:rPr>
        <w:t>do not</w:t>
      </w:r>
      <w:r>
        <w:t xml:space="preserve"> underline this, which is about as </w:t>
      </w:r>
      <w:r w:rsidR="001D3118">
        <w:t>banal</w:t>
      </w:r>
      <w:r>
        <w:t xml:space="preserve"> a statement as you could possibly make about </w:t>
      </w:r>
      <w:r w:rsidR="000124D6">
        <w:t xml:space="preserve">a </w:t>
      </w:r>
      <w:r>
        <w:t>linguistic study</w:t>
      </w:r>
      <w:r w:rsidR="003B7ADB">
        <w:t>: “</w:t>
      </w:r>
      <w:r w:rsidR="00156460">
        <w:t xml:space="preserve">it’s important for linguists to </w:t>
      </w:r>
      <w:r w:rsidR="003B7ADB">
        <w:t>focus on language practice and change”!!</w:t>
      </w:r>
      <w:r w:rsidR="000B1FD0">
        <w:t>!</w:t>
      </w:r>
      <w:r w:rsidR="00FD4F70">
        <w:t xml:space="preserve"> </w:t>
      </w:r>
    </w:p>
  </w:comment>
  <w:comment w:id="38" w:author="Nicholas Lo Vecchio" w:date="2024-01-21T16:48:00Z" w:initials="NL">
    <w:p w14:paraId="77292E0C" w14:textId="087AC571" w:rsidR="00252ED2" w:rsidRDefault="00252ED2">
      <w:pPr>
        <w:pStyle w:val="CommentText"/>
      </w:pPr>
      <w:r>
        <w:rPr>
          <w:rStyle w:val="CommentReference"/>
        </w:rPr>
        <w:annotationRef/>
      </w:r>
      <w:r>
        <w:rPr>
          <w:rStyle w:val="CommentReference"/>
        </w:rPr>
        <w:annotationRef/>
      </w:r>
      <w:r>
        <w:t>What would it mean to</w:t>
      </w:r>
      <w:r w:rsidRPr="00396B02">
        <w:t xml:space="preserve"> “fully” explore </w:t>
      </w:r>
      <w:r>
        <w:t xml:space="preserve">a </w:t>
      </w:r>
      <w:r w:rsidR="00D7521B">
        <w:t>“dimension”</w:t>
      </w:r>
      <w:r>
        <w:t xml:space="preserve"> in a paper?</w:t>
      </w:r>
      <w:r w:rsidRPr="00396B02">
        <w:t xml:space="preserve"> </w:t>
      </w:r>
      <w:r>
        <w:t>S</w:t>
      </w:r>
      <w:r w:rsidRPr="00396B02">
        <w:t>imultaneously a meaningless thing to say and obviously impossible in an article.</w:t>
      </w:r>
    </w:p>
  </w:comment>
  <w:comment w:id="39" w:author="Nicholas Lo Vecchio" w:date="2024-01-21T16:48:00Z" w:initials="NL">
    <w:p w14:paraId="1688F4C9" w14:textId="1E2079BD" w:rsidR="00252ED2" w:rsidRDefault="00252ED2">
      <w:pPr>
        <w:pStyle w:val="CommentText"/>
      </w:pPr>
      <w:r>
        <w:rPr>
          <w:rStyle w:val="CommentReference"/>
        </w:rPr>
        <w:annotationRef/>
      </w:r>
      <w:r>
        <w:rPr>
          <w:rStyle w:val="CommentReference"/>
        </w:rPr>
        <w:annotationRef/>
      </w:r>
      <w:r w:rsidRPr="00396B02">
        <w:rPr>
          <w:rStyle w:val="CommentReference"/>
        </w:rPr>
        <w:annotationRef/>
      </w:r>
      <w:r w:rsidRPr="00396B02">
        <w:t xml:space="preserve">What specific </w:t>
      </w:r>
      <w:r>
        <w:t>lines of reasoning</w:t>
      </w:r>
      <w:r w:rsidRPr="00396B02">
        <w:t xml:space="preserve"> are hard to track?</w:t>
      </w:r>
    </w:p>
  </w:comment>
  <w:comment w:id="40" w:author="Nicholas Lo Vecchio" w:date="2024-01-21T16:48:00Z" w:initials="NL">
    <w:p w14:paraId="721D02A4" w14:textId="0D2A40EE" w:rsidR="00252ED2" w:rsidRDefault="00252ED2">
      <w:pPr>
        <w:pStyle w:val="CommentText"/>
      </w:pPr>
      <w:r>
        <w:rPr>
          <w:rStyle w:val="CommentReference"/>
        </w:rPr>
        <w:annotationRef/>
      </w:r>
      <w:r>
        <w:rPr>
          <w:rStyle w:val="CommentReference"/>
        </w:rPr>
        <w:annotationRef/>
      </w:r>
      <w:r w:rsidRPr="00396B02">
        <w:rPr>
          <w:rStyle w:val="CommentReference"/>
        </w:rPr>
        <w:annotationRef/>
      </w:r>
      <w:r w:rsidRPr="00396B02">
        <w:t xml:space="preserve">Where exactly in the piece? Which </w:t>
      </w:r>
      <w:r>
        <w:t>parts are abrupt?</w:t>
      </w:r>
    </w:p>
  </w:comment>
  <w:comment w:id="41" w:author="Nicholas Lo Vecchio" w:date="2024-01-21T16:48:00Z" w:initials="NL">
    <w:p w14:paraId="37BE53D4" w14:textId="0DD94AFF" w:rsidR="00252ED2" w:rsidRDefault="00252ED2" w:rsidP="00252ED2">
      <w:pPr>
        <w:pStyle w:val="CommentText"/>
      </w:pPr>
      <w:r>
        <w:rPr>
          <w:rStyle w:val="CommentReference"/>
        </w:rPr>
        <w:annotationRef/>
      </w:r>
      <w:r w:rsidR="00CB1970">
        <w:t xml:space="preserve">The article is not a condensed version of a more extensive work; it is an original paper. </w:t>
      </w:r>
      <w:r w:rsidR="00DB520F" w:rsidRPr="00396B02">
        <w:t xml:space="preserve">Please </w:t>
      </w:r>
      <w:r w:rsidR="00F8626F">
        <w:t>specify</w:t>
      </w:r>
      <w:r w:rsidR="00DB520F" w:rsidRPr="00396B02">
        <w:t xml:space="preserve"> the </w:t>
      </w:r>
      <w:r w:rsidR="00F8626F">
        <w:t>points</w:t>
      </w:r>
      <w:r w:rsidR="00DB520F" w:rsidRPr="00396B02">
        <w:t xml:space="preserve"> in the text where </w:t>
      </w:r>
      <w:r w:rsidR="00DB520F">
        <w:t>the transition</w:t>
      </w:r>
      <w:r w:rsidR="00F8626F">
        <w:t>s</w:t>
      </w:r>
      <w:r w:rsidR="00DB520F">
        <w:t xml:space="preserve"> are unclear or abrupt</w:t>
      </w:r>
      <w:r w:rsidR="00DB520F" w:rsidRPr="00396B02">
        <w:t>.</w:t>
      </w:r>
      <w:r w:rsidR="00DB520F">
        <w:t xml:space="preserve"> </w:t>
      </w:r>
      <w:r>
        <w:t xml:space="preserve">This is the exact type of text parsing analysis the AI would notice but not a human. Any human reader should have no trouble understanding the transitions. </w:t>
      </w:r>
    </w:p>
  </w:comment>
  <w:comment w:id="42" w:author="Nicholas Lo Vecchio" w:date="2024-01-21T16:49:00Z" w:initials="NL">
    <w:p w14:paraId="00242557" w14:textId="590D952B" w:rsidR="00252ED2" w:rsidRDefault="00252ED2" w:rsidP="00252ED2">
      <w:pPr>
        <w:pStyle w:val="CommentText"/>
      </w:pPr>
      <w:r>
        <w:rPr>
          <w:rStyle w:val="CommentReference"/>
        </w:rPr>
        <w:annotationRef/>
      </w:r>
      <w:r>
        <w:t>What is challenging to understand? Which arguments, where in the paper? And what would it mean for a reader to “seamlessly” follow an argument? I suppose the AI learns to say things like th</w:t>
      </w:r>
      <w:r w:rsidR="00D74E8A">
        <w:t>is</w:t>
      </w:r>
      <w:r>
        <w:t xml:space="preserve"> for writing ad copy, but it’s really </w:t>
      </w:r>
      <w:r w:rsidR="00331C20">
        <w:t>nonsensical</w:t>
      </w:r>
      <w:r>
        <w:t xml:space="preserve"> to use words like “seamlessly,” “fully,” “completely” etc. </w:t>
      </w:r>
      <w:r w:rsidR="00E97A74">
        <w:t>about defending an argument</w:t>
      </w:r>
      <w:r>
        <w:t>.</w:t>
      </w:r>
    </w:p>
  </w:comment>
  <w:comment w:id="43" w:author="Nicholas Lo Vecchio" w:date="2024-01-21T16:49:00Z" w:initials="NL">
    <w:p w14:paraId="4F206151" w14:textId="2803F234" w:rsidR="00252ED2" w:rsidRDefault="00252ED2">
      <w:pPr>
        <w:pStyle w:val="CommentText"/>
      </w:pPr>
      <w:r>
        <w:rPr>
          <w:rStyle w:val="CommentReference"/>
        </w:rPr>
        <w:annotationRef/>
      </w:r>
      <w:r>
        <w:rPr>
          <w:rStyle w:val="CommentReference"/>
        </w:rPr>
        <w:annotationRef/>
      </w:r>
      <w:r>
        <w:t>Compare to Review 1 obsessing about the lack of background information. There is background information in the piece. What more is needed?</w:t>
      </w:r>
    </w:p>
  </w:comment>
  <w:comment w:id="44" w:author="Nicholas Lo Vecchio" w:date="2024-01-21T16:49:00Z" w:initials="NL">
    <w:p w14:paraId="1B7467C6" w14:textId="5E7CC63E" w:rsidR="00252ED2" w:rsidRDefault="00252ED2">
      <w:pPr>
        <w:pStyle w:val="CommentText"/>
      </w:pPr>
      <w:r>
        <w:rPr>
          <w:rStyle w:val="CommentReference"/>
        </w:rPr>
        <w:annotationRef/>
      </w:r>
      <w:r>
        <w:rPr>
          <w:rStyle w:val="CommentReference"/>
        </w:rPr>
        <w:annotationRef/>
      </w:r>
      <w:r>
        <w:t>How so?</w:t>
      </w:r>
    </w:p>
  </w:comment>
  <w:comment w:id="45" w:author="Nicholas Lo Vecchio" w:date="2024-01-21T16:49:00Z" w:initials="NL">
    <w:p w14:paraId="665B204F" w14:textId="66E66782" w:rsidR="00252ED2" w:rsidRDefault="00252ED2">
      <w:pPr>
        <w:pStyle w:val="CommentText"/>
      </w:pPr>
      <w:r>
        <w:rPr>
          <w:rStyle w:val="CommentReference"/>
        </w:rPr>
        <w:annotationRef/>
      </w:r>
      <w:r>
        <w:rPr>
          <w:rStyle w:val="CommentReference"/>
        </w:rPr>
        <w:annotationRef/>
      </w:r>
      <w:r>
        <w:t xml:space="preserve">What “sociolinguistic” dimension </w:t>
      </w:r>
      <w:r w:rsidR="00C24965">
        <w:t>does this even refer to</w:t>
      </w:r>
      <w:r>
        <w:t>?</w:t>
      </w:r>
    </w:p>
  </w:comment>
  <w:comment w:id="46" w:author="Nicholas Lo Vecchio" w:date="2024-01-21T16:49:00Z" w:initials="NL">
    <w:p w14:paraId="0F4AA288" w14:textId="48A3EAAA" w:rsidR="00252ED2" w:rsidRDefault="00252ED2">
      <w:pPr>
        <w:pStyle w:val="CommentText"/>
      </w:pPr>
      <w:r>
        <w:rPr>
          <w:rStyle w:val="CommentReference"/>
        </w:rPr>
        <w:annotationRef/>
      </w:r>
      <w:r>
        <w:rPr>
          <w:rStyle w:val="CommentReference"/>
        </w:rPr>
        <w:annotationRef/>
      </w:r>
      <w:r w:rsidRPr="00396B02">
        <w:rPr>
          <w:rStyle w:val="CommentReference"/>
        </w:rPr>
        <w:annotationRef/>
      </w:r>
      <w:r w:rsidRPr="00396B02">
        <w:t>Which particular connections are being referenced here?</w:t>
      </w:r>
    </w:p>
  </w:comment>
  <w:comment w:id="47" w:author="Nicholas Lo Vecchio" w:date="2024-01-21T16:49:00Z" w:initials="NL">
    <w:p w14:paraId="234D6F57" w14:textId="6404059B" w:rsidR="00252ED2" w:rsidRDefault="00252ED2">
      <w:pPr>
        <w:pStyle w:val="CommentText"/>
      </w:pPr>
      <w:r>
        <w:rPr>
          <w:rStyle w:val="CommentReference"/>
        </w:rPr>
        <w:annotationRef/>
      </w:r>
      <w:r>
        <w:rPr>
          <w:rStyle w:val="CommentReference"/>
        </w:rPr>
        <w:annotationRef/>
      </w:r>
      <w:r>
        <w:t>Is it sociological or sociolinguistic?</w:t>
      </w:r>
      <w:r w:rsidR="00C927EF">
        <w:t xml:space="preserve"> The word “sociological” was never used</w:t>
      </w:r>
      <w:r w:rsidR="00F622C8">
        <w:t xml:space="preserve"> in my paper</w:t>
      </w:r>
      <w:r w:rsidR="00C927EF">
        <w:t>.</w:t>
      </w:r>
    </w:p>
  </w:comment>
  <w:comment w:id="48" w:author="Nicholas Lo Vecchio" w:date="2024-01-26T15:06:00Z" w:initials="NL">
    <w:p w14:paraId="77562559" w14:textId="38E1DDB2" w:rsidR="00967EA9" w:rsidRDefault="00967EA9">
      <w:pPr>
        <w:pStyle w:val="CommentText"/>
      </w:pPr>
      <w:r>
        <w:rPr>
          <w:rStyle w:val="CommentReference"/>
        </w:rPr>
        <w:annotationRef/>
      </w:r>
      <w:r>
        <w:t xml:space="preserve">Which points specifically are </w:t>
      </w:r>
      <w:r w:rsidR="00F8626F">
        <w:t>“</w:t>
      </w:r>
      <w:r>
        <w:t>tenuous and inadequately developed</w:t>
      </w:r>
      <w:r w:rsidR="00F8626F">
        <w:t>”</w:t>
      </w:r>
      <w:r>
        <w:t>?</w:t>
      </w:r>
    </w:p>
  </w:comment>
  <w:comment w:id="49" w:author="Nicholas Lo Vecchio" w:date="2024-01-21T16:49:00Z" w:initials="NL">
    <w:p w14:paraId="6C547A08" w14:textId="1F8F47DC" w:rsidR="00252ED2" w:rsidRDefault="00252ED2">
      <w:pPr>
        <w:pStyle w:val="CommentText"/>
      </w:pPr>
      <w:r>
        <w:rPr>
          <w:rStyle w:val="CommentReference"/>
        </w:rPr>
        <w:annotationRef/>
      </w:r>
      <w:r>
        <w:rPr>
          <w:rStyle w:val="CommentReference"/>
        </w:rPr>
        <w:annotationRef/>
      </w:r>
      <w:r w:rsidRPr="00396B02">
        <w:rPr>
          <w:rStyle w:val="CommentReference"/>
        </w:rPr>
        <w:annotationRef/>
      </w:r>
      <w:r w:rsidRPr="00396B02">
        <w:t xml:space="preserve">Again, </w:t>
      </w:r>
      <w:r w:rsidR="00823556">
        <w:t>p</w:t>
      </w:r>
      <w:r w:rsidRPr="00396B02">
        <w:t xml:space="preserve">rovide specifics </w:t>
      </w:r>
      <w:r>
        <w:t>– what aspect of the methodology is unclear?</w:t>
      </w:r>
    </w:p>
  </w:comment>
  <w:comment w:id="50" w:author="Nicholas Lo Vecchio" w:date="2024-01-25T10:09:00Z" w:initials="NL">
    <w:p w14:paraId="5AD3ED3E" w14:textId="70C190EC" w:rsidR="00531C56" w:rsidRDefault="00531C56">
      <w:pPr>
        <w:pStyle w:val="CommentText"/>
      </w:pPr>
      <w:r>
        <w:rPr>
          <w:rStyle w:val="CommentReference"/>
        </w:rPr>
        <w:annotationRef/>
      </w:r>
      <w:r>
        <w:t xml:space="preserve">This is a joke. </w:t>
      </w:r>
      <w:r w:rsidR="00A61B5C">
        <w:t>R</w:t>
      </w:r>
      <w:r>
        <w:t xml:space="preserve">eaders’ understanding of my paper will contribute to my paper’s </w:t>
      </w:r>
      <w:r w:rsidR="00D93DEB">
        <w:t>“</w:t>
      </w:r>
      <w:r>
        <w:t>broader implications</w:t>
      </w:r>
      <w:r w:rsidR="00D93DEB">
        <w:t>”</w:t>
      </w:r>
      <w:r>
        <w:t>? What implications are those?</w:t>
      </w:r>
      <w:r w:rsidR="002D61F0">
        <w:t xml:space="preserve"> The AI is a </w:t>
      </w:r>
      <w:r w:rsidR="007F4BB2">
        <w:t>fourteen</w:t>
      </w:r>
      <w:r w:rsidR="002D61F0">
        <w:t xml:space="preserve">-year-old writing a book report </w:t>
      </w:r>
      <w:r w:rsidR="008E6663">
        <w:t xml:space="preserve">for English class, </w:t>
      </w:r>
      <w:r w:rsidR="002D61F0">
        <w:t>adding filler sentences just to get the word count up</w:t>
      </w:r>
      <w:r w:rsidR="00A976A4">
        <w:t xml:space="preserve"> to </w:t>
      </w:r>
      <w:r w:rsidR="009B2865">
        <w:t>satisfy the</w:t>
      </w:r>
      <w:r w:rsidR="008E6663">
        <w:t xml:space="preserve"> homework</w:t>
      </w:r>
      <w:r w:rsidR="009B2865">
        <w:t xml:space="preserve"> assignment</w:t>
      </w:r>
      <w:r w:rsidR="002D61F0">
        <w:t xml:space="preserve">. </w:t>
      </w:r>
    </w:p>
  </w:comment>
  <w:comment w:id="51" w:author="Nicholas Lo Vecchio" w:date="2024-01-21T16:49:00Z" w:initials="NL">
    <w:p w14:paraId="751E034E" w14:textId="058F950B" w:rsidR="00252ED2" w:rsidRDefault="00252ED2">
      <w:pPr>
        <w:pStyle w:val="CommentText"/>
      </w:pPr>
      <w:r>
        <w:rPr>
          <w:rStyle w:val="CommentReference"/>
        </w:rPr>
        <w:annotationRef/>
      </w:r>
      <w:r>
        <w:rPr>
          <w:rStyle w:val="CommentReference"/>
        </w:rPr>
        <w:annotationRef/>
      </w:r>
      <w:r>
        <w:t xml:space="preserve">The entire section repeats the exact same information in different ways. Extraordinarily condescending to explain to me why it is important for readers to understand the theoretical and methodological underpinnings – although without specifics, I </w:t>
      </w:r>
      <w:r w:rsidR="00A92C9D">
        <w:t xml:space="preserve">truly </w:t>
      </w:r>
      <w:r>
        <w:t>have no idea what is being referred to.</w:t>
      </w:r>
    </w:p>
  </w:comment>
  <w:comment w:id="52" w:author="Nicholas Lo Vecchio" w:date="2024-01-27T17:50:00Z" w:initials="NL">
    <w:p w14:paraId="1F5C20F1" w14:textId="43E7800D" w:rsidR="003F3E2E" w:rsidRDefault="005E08D9">
      <w:pPr>
        <w:pStyle w:val="CommentText"/>
      </w:pPr>
      <w:r>
        <w:t xml:space="preserve">Robot </w:t>
      </w:r>
      <w:r w:rsidR="003F3E2E">
        <w:rPr>
          <w:rStyle w:val="CommentReference"/>
        </w:rPr>
        <w:annotationRef/>
      </w:r>
      <w:r w:rsidR="003F3E2E">
        <w:t>Review 1 also used the formula “it is advisable.”</w:t>
      </w:r>
    </w:p>
  </w:comment>
  <w:comment w:id="53" w:author="Nicholas Lo Vecchio" w:date="2024-01-21T16:56:00Z" w:initials="NL">
    <w:p w14:paraId="54937BAC" w14:textId="1EBA5E65" w:rsidR="00A05334" w:rsidRDefault="00A05334">
      <w:pPr>
        <w:pStyle w:val="CommentText"/>
      </w:pPr>
      <w:r>
        <w:rPr>
          <w:rStyle w:val="CommentReference"/>
        </w:rPr>
        <w:annotationRef/>
      </w:r>
      <w:r w:rsidRPr="00396B02">
        <w:t>What are the actual, specific points to “expand” on?</w:t>
      </w:r>
    </w:p>
  </w:comment>
  <w:comment w:id="54" w:author="Nicholas Lo Vecchio" w:date="2024-01-21T16:56:00Z" w:initials="NL">
    <w:p w14:paraId="372E7DB2" w14:textId="6806B2A4" w:rsidR="00D43D72" w:rsidRDefault="00D43D72">
      <w:pPr>
        <w:pStyle w:val="CommentText"/>
      </w:pPr>
      <w:r>
        <w:rPr>
          <w:rStyle w:val="CommentReference"/>
        </w:rPr>
        <w:annotationRef/>
      </w:r>
      <w:r>
        <w:rPr>
          <w:rStyle w:val="CommentReference"/>
        </w:rPr>
        <w:annotationRef/>
      </w:r>
      <w:r>
        <w:rPr>
          <w:rStyle w:val="CommentReference"/>
        </w:rPr>
        <w:annotationRef/>
      </w:r>
      <w:r w:rsidRPr="00396B02">
        <w:t>Pure generative AI speak. Absolutely nothing meaningful is said</w:t>
      </w:r>
      <w:r w:rsidR="00A05334">
        <w:t xml:space="preserve"> in this section</w:t>
      </w:r>
      <w:r w:rsidRPr="00396B02">
        <w:t xml:space="preserve">. </w:t>
      </w:r>
    </w:p>
  </w:comment>
  <w:comment w:id="55" w:author="Nicholas Lo Vecchio" w:date="2024-01-21T16:50:00Z" w:initials="NL">
    <w:p w14:paraId="7A8A3B89" w14:textId="6B6D4EFA" w:rsidR="004440B9" w:rsidRDefault="004440B9">
      <w:pPr>
        <w:pStyle w:val="CommentText"/>
      </w:pPr>
      <w:r>
        <w:rPr>
          <w:rStyle w:val="CommentReference"/>
        </w:rPr>
        <w:annotationRef/>
      </w:r>
      <w:r>
        <w:rPr>
          <w:rStyle w:val="CommentReference"/>
        </w:rPr>
        <w:annotationRef/>
      </w:r>
      <w:r>
        <w:t>What are the specific points that need to be explained?</w:t>
      </w:r>
    </w:p>
  </w:comment>
  <w:comment w:id="56" w:author="Nicholas Lo Vecchio" w:date="2024-01-21T16:50:00Z" w:initials="NL">
    <w:p w14:paraId="24D873B4" w14:textId="36811C04" w:rsidR="004440B9" w:rsidRDefault="004440B9">
      <w:pPr>
        <w:pStyle w:val="CommentText"/>
      </w:pPr>
      <w:r>
        <w:rPr>
          <w:rStyle w:val="CommentReference"/>
        </w:rPr>
        <w:annotationRef/>
      </w:r>
      <w:r>
        <w:rPr>
          <w:rStyle w:val="CommentReference"/>
        </w:rPr>
        <w:annotationRef/>
      </w:r>
      <w:r>
        <w:t>Another needless and meaningless AI statement.</w:t>
      </w:r>
    </w:p>
  </w:comment>
  <w:comment w:id="57" w:author="Nicholas Lo Vecchio" w:date="2024-01-21T16:50:00Z" w:initials="NL">
    <w:p w14:paraId="2020863A" w14:textId="5B0AD18E" w:rsidR="00936A30" w:rsidRDefault="00936A30">
      <w:pPr>
        <w:pStyle w:val="CommentText"/>
      </w:pPr>
      <w:r>
        <w:rPr>
          <w:rStyle w:val="CommentReference"/>
        </w:rPr>
        <w:annotationRef/>
      </w:r>
      <w:r>
        <w:rPr>
          <w:rStyle w:val="CommentReference"/>
        </w:rPr>
        <w:annotationRef/>
      </w:r>
      <w:r>
        <w:t>Which sections?</w:t>
      </w:r>
    </w:p>
  </w:comment>
  <w:comment w:id="58" w:author="Nicholas Lo Vecchio" w:date="2024-01-21T16:50:00Z" w:initials="NL">
    <w:p w14:paraId="24863D1E" w14:textId="1F2149A4" w:rsidR="00936A30" w:rsidRDefault="00936A30">
      <w:pPr>
        <w:pStyle w:val="CommentText"/>
      </w:pPr>
      <w:r>
        <w:rPr>
          <w:rStyle w:val="CommentReference"/>
        </w:rPr>
        <w:annotationRef/>
      </w:r>
      <w:r>
        <w:rPr>
          <w:rStyle w:val="CommentReference"/>
        </w:rPr>
        <w:annotationRef/>
      </w:r>
      <w:r>
        <w:t>Which concepts?</w:t>
      </w:r>
    </w:p>
  </w:comment>
  <w:comment w:id="59" w:author="Nicholas Lo Vecchio" w:date="2024-01-21T16:51:00Z" w:initials="NL">
    <w:p w14:paraId="367F5BCB" w14:textId="7978D1E8" w:rsidR="00936A30" w:rsidRDefault="00936A30">
      <w:pPr>
        <w:pStyle w:val="CommentText"/>
      </w:pPr>
      <w:r>
        <w:rPr>
          <w:rStyle w:val="CommentReference"/>
        </w:rPr>
        <w:annotationRef/>
      </w:r>
      <w:r>
        <w:rPr>
          <w:rStyle w:val="CommentReference"/>
        </w:rPr>
        <w:annotationRef/>
      </w:r>
      <w:r>
        <w:t>Again notice the fixation on text cohesiveness – something no human would have trouble with in my work.</w:t>
      </w:r>
    </w:p>
  </w:comment>
  <w:comment w:id="60" w:author="Nicholas Lo Vecchio" w:date="2024-01-21T16:51:00Z" w:initials="NL">
    <w:p w14:paraId="1CE05AE1" w14:textId="17110A0E" w:rsidR="00936A30" w:rsidRDefault="00936A30">
      <w:pPr>
        <w:pStyle w:val="CommentText"/>
      </w:pPr>
      <w:r>
        <w:rPr>
          <w:rStyle w:val="CommentReference"/>
        </w:rPr>
        <w:annotationRef/>
      </w:r>
      <w:r>
        <w:rPr>
          <w:rStyle w:val="CommentReference"/>
        </w:rPr>
        <w:annotationRef/>
      </w:r>
      <w:r w:rsidRPr="00396B02">
        <w:rPr>
          <w:rStyle w:val="CommentReference"/>
        </w:rPr>
        <w:annotationRef/>
      </w:r>
      <w:r w:rsidRPr="00396B02">
        <w:t>Where exactly</w:t>
      </w:r>
      <w:r>
        <w:t xml:space="preserve"> are the gaps in clarity?</w:t>
      </w:r>
      <w:r w:rsidRPr="00396B02">
        <w:t xml:space="preserve"> </w:t>
      </w:r>
      <w:r>
        <w:t>C</w:t>
      </w:r>
      <w:r w:rsidRPr="00396B02">
        <w:t>ite the pages/lines?</w:t>
      </w:r>
    </w:p>
  </w:comment>
  <w:comment w:id="61" w:author="Nicholas Lo Vecchio" w:date="2024-01-21T16:51:00Z" w:initials="NL">
    <w:p w14:paraId="61CA754B" w14:textId="46E2558F" w:rsidR="00936A30" w:rsidRDefault="00936A30">
      <w:pPr>
        <w:pStyle w:val="CommentText"/>
      </w:pPr>
      <w:r>
        <w:rPr>
          <w:rStyle w:val="CommentReference"/>
        </w:rPr>
        <w:annotationRef/>
      </w:r>
      <w:r>
        <w:rPr>
          <w:rStyle w:val="CommentReference"/>
        </w:rPr>
        <w:annotationRef/>
      </w:r>
      <w:r>
        <w:t>Where is it disjointed and what is the information that is incoherent?</w:t>
      </w:r>
    </w:p>
  </w:comment>
  <w:comment w:id="62" w:author="Nicholas Lo Vecchio" w:date="2024-01-21T16:51:00Z" w:initials="NL">
    <w:p w14:paraId="2C18056E" w14:textId="65E37C83" w:rsidR="00936A30" w:rsidRDefault="00936A30">
      <w:pPr>
        <w:pStyle w:val="CommentText"/>
      </w:pPr>
      <w:r>
        <w:rPr>
          <w:rStyle w:val="CommentReference"/>
        </w:rPr>
        <w:annotationRef/>
      </w:r>
      <w:r>
        <w:rPr>
          <w:rStyle w:val="CommentReference"/>
        </w:rPr>
        <w:annotationRef/>
      </w:r>
      <w:r>
        <w:t>Again, what background information is needed?</w:t>
      </w:r>
    </w:p>
  </w:comment>
  <w:comment w:id="63" w:author="Nicholas Lo Vecchio" w:date="2024-01-21T16:51:00Z" w:initials="NL">
    <w:p w14:paraId="0DAADB04" w14:textId="394E15AB" w:rsidR="00936A30" w:rsidRDefault="00936A30">
      <w:pPr>
        <w:pStyle w:val="CommentText"/>
      </w:pPr>
      <w:r>
        <w:rPr>
          <w:rStyle w:val="CommentReference"/>
        </w:rPr>
        <w:annotationRef/>
      </w:r>
      <w:r>
        <w:rPr>
          <w:rStyle w:val="CommentReference"/>
        </w:rPr>
        <w:annotationRef/>
      </w:r>
      <w:r>
        <w:t>Again, which transitions?</w:t>
      </w:r>
    </w:p>
  </w:comment>
  <w:comment w:id="64" w:author="Nicholas Lo Vecchio" w:date="2024-01-21T16:51:00Z" w:initials="NL">
    <w:p w14:paraId="0605328F" w14:textId="59BCC86D" w:rsidR="00936A30" w:rsidRDefault="00936A30">
      <w:pPr>
        <w:pStyle w:val="CommentText"/>
      </w:pPr>
      <w:r>
        <w:rPr>
          <w:rStyle w:val="CommentReference"/>
        </w:rPr>
        <w:annotationRef/>
      </w:r>
      <w:r>
        <w:t xml:space="preserve">Again, what would it mean for a </w:t>
      </w:r>
      <w:r w:rsidR="00610424">
        <w:t>research</w:t>
      </w:r>
      <w:r>
        <w:t xml:space="preserve"> paper to have a “seamless” narrative?</w:t>
      </w:r>
    </w:p>
  </w:comment>
  <w:comment w:id="65" w:author="Nicholas Lo Vecchio" w:date="2024-01-21T16:51:00Z" w:initials="NL">
    <w:p w14:paraId="41E7D370" w14:textId="1CFFB3A3" w:rsidR="00936A30" w:rsidRDefault="00936A30">
      <w:pPr>
        <w:pStyle w:val="CommentText"/>
      </w:pPr>
      <w:r>
        <w:rPr>
          <w:rStyle w:val="CommentReference"/>
        </w:rPr>
        <w:annotationRef/>
      </w:r>
      <w:r>
        <w:rPr>
          <w:rStyle w:val="CommentReference"/>
        </w:rPr>
        <w:annotationRef/>
      </w:r>
      <w:r>
        <w:t xml:space="preserve">Ha </w:t>
      </w:r>
      <w:proofErr w:type="spellStart"/>
      <w:r>
        <w:t>ha</w:t>
      </w:r>
      <w:proofErr w:type="spellEnd"/>
      <w:r>
        <w:t xml:space="preserve">! </w:t>
      </w:r>
      <w:r w:rsidR="00AD7118">
        <w:t>H</w:t>
      </w:r>
      <w:r>
        <w:t xml:space="preserve">umans reading </w:t>
      </w:r>
      <w:r w:rsidR="00E16F88">
        <w:t>it</w:t>
      </w:r>
      <w:r>
        <w:t xml:space="preserve"> </w:t>
      </w:r>
      <w:r w:rsidR="00AD7118">
        <w:t>probably would have found</w:t>
      </w:r>
      <w:r>
        <w:t xml:space="preserve"> it </w:t>
      </w:r>
      <w:r w:rsidR="005B0B50">
        <w:t>pretty</w:t>
      </w:r>
      <w:r>
        <w:t xml:space="preserve"> engaging!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B52F96" w15:done="0"/>
  <w15:commentEx w15:paraId="1E744777" w15:done="0"/>
  <w15:commentEx w15:paraId="27A50E76" w15:done="0"/>
  <w15:commentEx w15:paraId="0818D235" w15:done="0"/>
  <w15:commentEx w15:paraId="764B2447" w15:done="0"/>
  <w15:commentEx w15:paraId="1DD41880" w15:done="0"/>
  <w15:commentEx w15:paraId="77E4BDCE" w15:done="0"/>
  <w15:commentEx w15:paraId="72C1B3A3" w15:done="0"/>
  <w15:commentEx w15:paraId="0EB8F5E3" w15:done="0"/>
  <w15:commentEx w15:paraId="5E43FB72" w15:done="0"/>
  <w15:commentEx w15:paraId="05F14C1B" w15:done="0"/>
  <w15:commentEx w15:paraId="39A65799" w15:done="0"/>
  <w15:commentEx w15:paraId="7CF47F10" w15:done="0"/>
  <w15:commentEx w15:paraId="43236B99" w15:done="0"/>
  <w15:commentEx w15:paraId="3187DC16" w15:done="0"/>
  <w15:commentEx w15:paraId="2D39624D" w15:done="0"/>
  <w15:commentEx w15:paraId="77C29E17" w15:done="0"/>
  <w15:commentEx w15:paraId="4E96DFA3" w15:done="0"/>
  <w15:commentEx w15:paraId="43C9BE80" w15:done="0"/>
  <w15:commentEx w15:paraId="53164EFD" w15:done="0"/>
  <w15:commentEx w15:paraId="247E9EE6" w15:done="0"/>
  <w15:commentEx w15:paraId="5850408B" w15:done="0"/>
  <w15:commentEx w15:paraId="1355BB7B" w15:done="0"/>
  <w15:commentEx w15:paraId="4797BA0C" w15:done="0"/>
  <w15:commentEx w15:paraId="557EDBE2" w15:done="0"/>
  <w15:commentEx w15:paraId="11E89849" w15:done="0"/>
  <w15:commentEx w15:paraId="3F6A2B1F" w15:done="0"/>
  <w15:commentEx w15:paraId="64F89A62" w15:done="0"/>
  <w15:commentEx w15:paraId="673266F8" w15:done="0"/>
  <w15:commentEx w15:paraId="422595EC" w15:done="0"/>
  <w15:commentEx w15:paraId="26C61E0C" w15:done="0"/>
  <w15:commentEx w15:paraId="33442D71" w15:done="0"/>
  <w15:commentEx w15:paraId="235D978E" w15:done="0"/>
  <w15:commentEx w15:paraId="4DBE812B" w15:done="0"/>
  <w15:commentEx w15:paraId="283CC260" w15:done="0"/>
  <w15:commentEx w15:paraId="0B462319" w15:done="0"/>
  <w15:commentEx w15:paraId="28A31CB3" w15:done="0"/>
  <w15:commentEx w15:paraId="514C03FC" w15:done="0"/>
  <w15:commentEx w15:paraId="77292E0C" w15:done="0"/>
  <w15:commentEx w15:paraId="1688F4C9" w15:done="0"/>
  <w15:commentEx w15:paraId="721D02A4" w15:done="0"/>
  <w15:commentEx w15:paraId="37BE53D4" w15:done="0"/>
  <w15:commentEx w15:paraId="00242557" w15:done="0"/>
  <w15:commentEx w15:paraId="4F206151" w15:done="0"/>
  <w15:commentEx w15:paraId="1B7467C6" w15:done="0"/>
  <w15:commentEx w15:paraId="665B204F" w15:done="0"/>
  <w15:commentEx w15:paraId="0F4AA288" w15:done="0"/>
  <w15:commentEx w15:paraId="234D6F57" w15:done="0"/>
  <w15:commentEx w15:paraId="77562559" w15:done="0"/>
  <w15:commentEx w15:paraId="6C547A08" w15:done="0"/>
  <w15:commentEx w15:paraId="5AD3ED3E" w15:done="0"/>
  <w15:commentEx w15:paraId="751E034E" w15:done="0"/>
  <w15:commentEx w15:paraId="1F5C20F1" w15:done="0"/>
  <w15:commentEx w15:paraId="54937BAC" w15:done="0"/>
  <w15:commentEx w15:paraId="372E7DB2" w15:done="0"/>
  <w15:commentEx w15:paraId="7A8A3B89" w15:done="0"/>
  <w15:commentEx w15:paraId="24D873B4" w15:done="0"/>
  <w15:commentEx w15:paraId="2020863A" w15:done="0"/>
  <w15:commentEx w15:paraId="24863D1E" w15:done="0"/>
  <w15:commentEx w15:paraId="367F5BCB" w15:done="0"/>
  <w15:commentEx w15:paraId="1CE05AE1" w15:done="0"/>
  <w15:commentEx w15:paraId="61CA754B" w15:done="0"/>
  <w15:commentEx w15:paraId="2C18056E" w15:done="0"/>
  <w15:commentEx w15:paraId="0DAADB04" w15:done="0"/>
  <w15:commentEx w15:paraId="0605328F" w15:done="0"/>
  <w15:commentEx w15:paraId="41E7D3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54EBC1B" w16cex:dateUtc="2024-01-21T15:42:00Z"/>
  <w16cex:commentExtensible w16cex:durableId="7D6DDE23" w16cex:dateUtc="2024-01-21T15:42:00Z"/>
  <w16cex:commentExtensible w16cex:durableId="0E077239" w16cex:dateUtc="2024-01-21T15:42:00Z"/>
  <w16cex:commentExtensible w16cex:durableId="00666393" w16cex:dateUtc="2024-01-21T15:42:00Z"/>
  <w16cex:commentExtensible w16cex:durableId="0C9031BB" w16cex:dateUtc="2024-01-21T15:42:00Z"/>
  <w16cex:commentExtensible w16cex:durableId="06996577" w16cex:dateUtc="2024-01-21T15:43:00Z"/>
  <w16cex:commentExtensible w16cex:durableId="27F6643B" w16cex:dateUtc="2024-02-24T13:05:00Z"/>
  <w16cex:commentExtensible w16cex:durableId="77B30544" w16cex:dateUtc="2024-01-21T15:43:00Z"/>
  <w16cex:commentExtensible w16cex:durableId="7BDDEFD3" w16cex:dateUtc="2024-01-21T15:43:00Z"/>
  <w16cex:commentExtensible w16cex:durableId="3E92DFEF" w16cex:dateUtc="2024-01-21T15:43:00Z"/>
  <w16cex:commentExtensible w16cex:durableId="34A2A8F1" w16cex:dateUtc="2024-01-27T15:01:00Z"/>
  <w16cex:commentExtensible w16cex:durableId="367EDE77" w16cex:dateUtc="2024-01-21T15:44:00Z"/>
  <w16cex:commentExtensible w16cex:durableId="7FA5D5D1" w16cex:dateUtc="2024-01-21T15:44:00Z"/>
  <w16cex:commentExtensible w16cex:durableId="7F3D81D9" w16cex:dateUtc="2024-01-27T16:49:00Z"/>
  <w16cex:commentExtensible w16cex:durableId="19EF74EF" w16cex:dateUtc="2024-01-21T15:44:00Z"/>
  <w16cex:commentExtensible w16cex:durableId="1EBFF339" w16cex:dateUtc="2024-01-21T15:44:00Z"/>
  <w16cex:commentExtensible w16cex:durableId="6A7E7686" w16cex:dateUtc="2024-01-21T15:44:00Z"/>
  <w16cex:commentExtensible w16cex:durableId="4772479E" w16cex:dateUtc="2024-01-21T15:44:00Z"/>
  <w16cex:commentExtensible w16cex:durableId="76417A8E" w16cex:dateUtc="2024-01-21T15:44:00Z"/>
  <w16cex:commentExtensible w16cex:durableId="4093A025" w16cex:dateUtc="2024-01-21T15:45:00Z"/>
  <w16cex:commentExtensible w16cex:durableId="0F4E697E" w16cex:dateUtc="2024-01-21T15:45:00Z"/>
  <w16cex:commentExtensible w16cex:durableId="2E7EF06A" w16cex:dateUtc="2024-01-21T15:45:00Z"/>
  <w16cex:commentExtensible w16cex:durableId="4DBF0833" w16cex:dateUtc="2024-01-21T15:45:00Z"/>
  <w16cex:commentExtensible w16cex:durableId="064E8C37" w16cex:dateUtc="2024-01-21T15:45:00Z"/>
  <w16cex:commentExtensible w16cex:durableId="25EAD4C4" w16cex:dateUtc="2024-01-21T16:22:00Z"/>
  <w16cex:commentExtensible w16cex:durableId="1AFA1161" w16cex:dateUtc="2024-01-21T15:45:00Z"/>
  <w16cex:commentExtensible w16cex:durableId="46D0952E" w16cex:dateUtc="2024-01-21T15:46:00Z"/>
  <w16cex:commentExtensible w16cex:durableId="0ACDD1EB" w16cex:dateUtc="2024-01-21T15:46:00Z"/>
  <w16cex:commentExtensible w16cex:durableId="26EB37F2" w16cex:dateUtc="2024-01-21T15:46:00Z"/>
  <w16cex:commentExtensible w16cex:durableId="790E7F6A" w16cex:dateUtc="2024-01-21T15:46:00Z"/>
  <w16cex:commentExtensible w16cex:durableId="5D2B5738" w16cex:dateUtc="2024-01-21T15:46:00Z"/>
  <w16cex:commentExtensible w16cex:durableId="7ABF5C16" w16cex:dateUtc="2024-01-21T15:46:00Z"/>
  <w16cex:commentExtensible w16cex:durableId="0FF96783" w16cex:dateUtc="2024-01-21T15:47:00Z"/>
  <w16cex:commentExtensible w16cex:durableId="5E20923E" w16cex:dateUtc="2024-01-21T15:47:00Z"/>
  <w16cex:commentExtensible w16cex:durableId="67589AD1" w16cex:dateUtc="2024-01-21T15:47:00Z"/>
  <w16cex:commentExtensible w16cex:durableId="7A91104D" w16cex:dateUtc="2024-01-21T15:47:00Z"/>
  <w16cex:commentExtensible w16cex:durableId="0A37EABA" w16cex:dateUtc="2024-01-21T15:48:00Z"/>
  <w16cex:commentExtensible w16cex:durableId="470D24CE" w16cex:dateUtc="2024-01-21T15:48:00Z"/>
  <w16cex:commentExtensible w16cex:durableId="2B8264E4" w16cex:dateUtc="2024-01-21T15:48:00Z"/>
  <w16cex:commentExtensible w16cex:durableId="64C8802D" w16cex:dateUtc="2024-01-21T15:48:00Z"/>
  <w16cex:commentExtensible w16cex:durableId="0D68E6E3" w16cex:dateUtc="2024-01-21T15:48:00Z"/>
  <w16cex:commentExtensible w16cex:durableId="18B6AF22" w16cex:dateUtc="2024-01-21T15:48:00Z"/>
  <w16cex:commentExtensible w16cex:durableId="2ED90AB7" w16cex:dateUtc="2024-01-21T15:49:00Z"/>
  <w16cex:commentExtensible w16cex:durableId="4045BEE6" w16cex:dateUtc="2024-01-21T15:49:00Z"/>
  <w16cex:commentExtensible w16cex:durableId="53E9248B" w16cex:dateUtc="2024-01-21T15:49:00Z"/>
  <w16cex:commentExtensible w16cex:durableId="2D6E9C35" w16cex:dateUtc="2024-01-21T15:49:00Z"/>
  <w16cex:commentExtensible w16cex:durableId="66F731FA" w16cex:dateUtc="2024-01-21T15:49:00Z"/>
  <w16cex:commentExtensible w16cex:durableId="5FF49CA4" w16cex:dateUtc="2024-01-21T15:49:00Z"/>
  <w16cex:commentExtensible w16cex:durableId="169048E5" w16cex:dateUtc="2024-01-26T14:06:00Z"/>
  <w16cex:commentExtensible w16cex:durableId="0DA6F6AC" w16cex:dateUtc="2024-01-21T15:49:00Z"/>
  <w16cex:commentExtensible w16cex:durableId="7693E302" w16cex:dateUtc="2024-01-25T09:09:00Z"/>
  <w16cex:commentExtensible w16cex:durableId="41C7614E" w16cex:dateUtc="2024-01-21T15:49:00Z"/>
  <w16cex:commentExtensible w16cex:durableId="5D25DA8C" w16cex:dateUtc="2024-01-27T16:50:00Z"/>
  <w16cex:commentExtensible w16cex:durableId="3D469A96" w16cex:dateUtc="2024-01-21T15:56:00Z"/>
  <w16cex:commentExtensible w16cex:durableId="6C51EB18" w16cex:dateUtc="2024-01-21T15:56:00Z"/>
  <w16cex:commentExtensible w16cex:durableId="0F70A4FA" w16cex:dateUtc="2024-01-21T15:50:00Z"/>
  <w16cex:commentExtensible w16cex:durableId="2ABA147E" w16cex:dateUtc="2024-01-21T15:50:00Z"/>
  <w16cex:commentExtensible w16cex:durableId="028AE1E5" w16cex:dateUtc="2024-01-21T15:50:00Z"/>
  <w16cex:commentExtensible w16cex:durableId="091553B0" w16cex:dateUtc="2024-01-21T15:50:00Z"/>
  <w16cex:commentExtensible w16cex:durableId="5AEB1D5D" w16cex:dateUtc="2024-01-21T15:51:00Z"/>
  <w16cex:commentExtensible w16cex:durableId="0C469384" w16cex:dateUtc="2024-01-21T15:51:00Z"/>
  <w16cex:commentExtensible w16cex:durableId="0181614F" w16cex:dateUtc="2024-01-21T15:51:00Z"/>
  <w16cex:commentExtensible w16cex:durableId="26DED830" w16cex:dateUtc="2024-01-21T15:51:00Z"/>
  <w16cex:commentExtensible w16cex:durableId="7234A72F" w16cex:dateUtc="2024-01-21T15:51:00Z"/>
  <w16cex:commentExtensible w16cex:durableId="4FD0B8A8" w16cex:dateUtc="2024-01-21T15:51:00Z"/>
  <w16cex:commentExtensible w16cex:durableId="1FC39491" w16cex:dateUtc="2024-01-21T15: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B52F96" w16cid:durableId="454EBC1B"/>
  <w16cid:commentId w16cid:paraId="1E744777" w16cid:durableId="7D6DDE23"/>
  <w16cid:commentId w16cid:paraId="27A50E76" w16cid:durableId="0E077239"/>
  <w16cid:commentId w16cid:paraId="0818D235" w16cid:durableId="00666393"/>
  <w16cid:commentId w16cid:paraId="764B2447" w16cid:durableId="0C9031BB"/>
  <w16cid:commentId w16cid:paraId="1DD41880" w16cid:durableId="06996577"/>
  <w16cid:commentId w16cid:paraId="77E4BDCE" w16cid:durableId="27F6643B"/>
  <w16cid:commentId w16cid:paraId="72C1B3A3" w16cid:durableId="77B30544"/>
  <w16cid:commentId w16cid:paraId="0EB8F5E3" w16cid:durableId="7BDDEFD3"/>
  <w16cid:commentId w16cid:paraId="5E43FB72" w16cid:durableId="3E92DFEF"/>
  <w16cid:commentId w16cid:paraId="05F14C1B" w16cid:durableId="34A2A8F1"/>
  <w16cid:commentId w16cid:paraId="39A65799" w16cid:durableId="367EDE77"/>
  <w16cid:commentId w16cid:paraId="7CF47F10" w16cid:durableId="7FA5D5D1"/>
  <w16cid:commentId w16cid:paraId="43236B99" w16cid:durableId="7F3D81D9"/>
  <w16cid:commentId w16cid:paraId="3187DC16" w16cid:durableId="19EF74EF"/>
  <w16cid:commentId w16cid:paraId="2D39624D" w16cid:durableId="1EBFF339"/>
  <w16cid:commentId w16cid:paraId="77C29E17" w16cid:durableId="6A7E7686"/>
  <w16cid:commentId w16cid:paraId="4E96DFA3" w16cid:durableId="4772479E"/>
  <w16cid:commentId w16cid:paraId="43C9BE80" w16cid:durableId="76417A8E"/>
  <w16cid:commentId w16cid:paraId="53164EFD" w16cid:durableId="4093A025"/>
  <w16cid:commentId w16cid:paraId="247E9EE6" w16cid:durableId="0F4E697E"/>
  <w16cid:commentId w16cid:paraId="5850408B" w16cid:durableId="2E7EF06A"/>
  <w16cid:commentId w16cid:paraId="1355BB7B" w16cid:durableId="4DBF0833"/>
  <w16cid:commentId w16cid:paraId="4797BA0C" w16cid:durableId="064E8C37"/>
  <w16cid:commentId w16cid:paraId="557EDBE2" w16cid:durableId="25EAD4C4"/>
  <w16cid:commentId w16cid:paraId="11E89849" w16cid:durableId="1AFA1161"/>
  <w16cid:commentId w16cid:paraId="3F6A2B1F" w16cid:durableId="46D0952E"/>
  <w16cid:commentId w16cid:paraId="64F89A62" w16cid:durableId="0ACDD1EB"/>
  <w16cid:commentId w16cid:paraId="673266F8" w16cid:durableId="26EB37F2"/>
  <w16cid:commentId w16cid:paraId="422595EC" w16cid:durableId="790E7F6A"/>
  <w16cid:commentId w16cid:paraId="26C61E0C" w16cid:durableId="5D2B5738"/>
  <w16cid:commentId w16cid:paraId="33442D71" w16cid:durableId="7ABF5C16"/>
  <w16cid:commentId w16cid:paraId="235D978E" w16cid:durableId="0FF96783"/>
  <w16cid:commentId w16cid:paraId="4DBE812B" w16cid:durableId="5E20923E"/>
  <w16cid:commentId w16cid:paraId="283CC260" w16cid:durableId="67589AD1"/>
  <w16cid:commentId w16cid:paraId="0B462319" w16cid:durableId="7A91104D"/>
  <w16cid:commentId w16cid:paraId="28A31CB3" w16cid:durableId="0A37EABA"/>
  <w16cid:commentId w16cid:paraId="514C03FC" w16cid:durableId="470D24CE"/>
  <w16cid:commentId w16cid:paraId="77292E0C" w16cid:durableId="2B8264E4"/>
  <w16cid:commentId w16cid:paraId="1688F4C9" w16cid:durableId="64C8802D"/>
  <w16cid:commentId w16cid:paraId="721D02A4" w16cid:durableId="0D68E6E3"/>
  <w16cid:commentId w16cid:paraId="37BE53D4" w16cid:durableId="18B6AF22"/>
  <w16cid:commentId w16cid:paraId="00242557" w16cid:durableId="2ED90AB7"/>
  <w16cid:commentId w16cid:paraId="4F206151" w16cid:durableId="4045BEE6"/>
  <w16cid:commentId w16cid:paraId="1B7467C6" w16cid:durableId="53E9248B"/>
  <w16cid:commentId w16cid:paraId="665B204F" w16cid:durableId="2D6E9C35"/>
  <w16cid:commentId w16cid:paraId="0F4AA288" w16cid:durableId="66F731FA"/>
  <w16cid:commentId w16cid:paraId="234D6F57" w16cid:durableId="5FF49CA4"/>
  <w16cid:commentId w16cid:paraId="77562559" w16cid:durableId="169048E5"/>
  <w16cid:commentId w16cid:paraId="6C547A08" w16cid:durableId="0DA6F6AC"/>
  <w16cid:commentId w16cid:paraId="5AD3ED3E" w16cid:durableId="7693E302"/>
  <w16cid:commentId w16cid:paraId="751E034E" w16cid:durableId="41C7614E"/>
  <w16cid:commentId w16cid:paraId="1F5C20F1" w16cid:durableId="5D25DA8C"/>
  <w16cid:commentId w16cid:paraId="54937BAC" w16cid:durableId="3D469A96"/>
  <w16cid:commentId w16cid:paraId="372E7DB2" w16cid:durableId="6C51EB18"/>
  <w16cid:commentId w16cid:paraId="7A8A3B89" w16cid:durableId="0F70A4FA"/>
  <w16cid:commentId w16cid:paraId="24D873B4" w16cid:durableId="2ABA147E"/>
  <w16cid:commentId w16cid:paraId="2020863A" w16cid:durableId="028AE1E5"/>
  <w16cid:commentId w16cid:paraId="24863D1E" w16cid:durableId="091553B0"/>
  <w16cid:commentId w16cid:paraId="367F5BCB" w16cid:durableId="5AEB1D5D"/>
  <w16cid:commentId w16cid:paraId="1CE05AE1" w16cid:durableId="0C469384"/>
  <w16cid:commentId w16cid:paraId="61CA754B" w16cid:durableId="0181614F"/>
  <w16cid:commentId w16cid:paraId="2C18056E" w16cid:durableId="26DED830"/>
  <w16cid:commentId w16cid:paraId="0DAADB04" w16cid:durableId="7234A72F"/>
  <w16cid:commentId w16cid:paraId="0605328F" w16cid:durableId="4FD0B8A8"/>
  <w16cid:commentId w16cid:paraId="41E7D370" w16cid:durableId="1FC394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9E1CC" w14:textId="77777777" w:rsidR="004D1583" w:rsidRDefault="004D1583" w:rsidP="009B7DBE">
      <w:r>
        <w:separator/>
      </w:r>
    </w:p>
  </w:endnote>
  <w:endnote w:type="continuationSeparator" w:id="0">
    <w:p w14:paraId="5BF20B75" w14:textId="77777777" w:rsidR="004D1583" w:rsidRDefault="004D1583" w:rsidP="009B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Headings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FE79C" w14:textId="0E349D40" w:rsidR="009B7DBE" w:rsidRPr="004A5041" w:rsidRDefault="00A80095">
    <w:pPr>
      <w:pStyle w:val="Footer"/>
      <w:rPr>
        <w:i/>
        <w:iCs/>
        <w:color w:val="7F7F7F" w:themeColor="text1" w:themeTint="80"/>
        <w:sz w:val="20"/>
        <w:szCs w:val="20"/>
        <w:lang w:val="en-US"/>
      </w:rPr>
    </w:pPr>
    <w:r w:rsidRPr="004A5041">
      <w:rPr>
        <w:color w:val="7F7F7F" w:themeColor="text1" w:themeTint="80"/>
        <w:sz w:val="20"/>
        <w:szCs w:val="20"/>
        <w:lang w:val="en-US"/>
      </w:rPr>
      <w:t xml:space="preserve">AI-generated </w:t>
    </w:r>
    <w:r w:rsidR="009B7DBE" w:rsidRPr="004A5041">
      <w:rPr>
        <w:color w:val="7F7F7F" w:themeColor="text1" w:themeTint="80"/>
        <w:sz w:val="20"/>
        <w:szCs w:val="20"/>
        <w:lang w:val="en-US"/>
      </w:rPr>
      <w:t xml:space="preserve">review reports </w:t>
    </w:r>
    <w:r w:rsidR="00D02EA2" w:rsidRPr="004A5041">
      <w:rPr>
        <w:color w:val="7F7F7F" w:themeColor="text1" w:themeTint="80"/>
        <w:sz w:val="20"/>
        <w:szCs w:val="20"/>
        <w:shd w:val="clear" w:color="auto" w:fill="FFFFFF"/>
        <w:lang w:val="en-US"/>
      </w:rPr>
      <w:t xml:space="preserve">received 19 December 2023 </w:t>
    </w:r>
    <w:r w:rsidR="009B7DBE" w:rsidRPr="004A5041">
      <w:rPr>
        <w:color w:val="7F7F7F" w:themeColor="text1" w:themeTint="80"/>
        <w:sz w:val="20"/>
        <w:szCs w:val="20"/>
        <w:lang w:val="en-US"/>
      </w:rPr>
      <w:t xml:space="preserve">for TaCo issue on taboo, </w:t>
    </w:r>
    <w:r w:rsidR="009B7DBE" w:rsidRPr="004A5041">
      <w:rPr>
        <w:i/>
        <w:iCs/>
        <w:color w:val="7F7F7F" w:themeColor="text1" w:themeTint="80"/>
        <w:sz w:val="20"/>
        <w:szCs w:val="20"/>
        <w:lang w:val="en-US"/>
      </w:rPr>
      <w:t>mediAzioni</w:t>
    </w:r>
    <w:r w:rsidR="009B7DBE" w:rsidRPr="004A5041">
      <w:rPr>
        <w:color w:val="7F7F7F" w:themeColor="text1" w:themeTint="80"/>
        <w:sz w:val="20"/>
        <w:szCs w:val="20"/>
        <w:lang w:val="en-US"/>
      </w:rPr>
      <w:t xml:space="preserve"> journal</w:t>
    </w:r>
    <w:r w:rsidR="00DD4BD2" w:rsidRPr="004A5041">
      <w:rPr>
        <w:color w:val="7F7F7F" w:themeColor="text1" w:themeTint="80"/>
        <w:sz w:val="20"/>
        <w:szCs w:val="20"/>
        <w:lang w:val="en-US"/>
      </w:rPr>
      <w:t xml:space="preserve">, for </w:t>
    </w:r>
    <w:r w:rsidR="009B7DBE" w:rsidRPr="004A5041">
      <w:rPr>
        <w:color w:val="7F7F7F" w:themeColor="text1" w:themeTint="80"/>
        <w:sz w:val="20"/>
        <w:szCs w:val="20"/>
        <w:lang w:val="en-US"/>
      </w:rPr>
      <w:t>Nicholas Lo Vecchio, “</w:t>
    </w:r>
    <w:r w:rsidR="009B7DBE" w:rsidRPr="004A5041">
      <w:rPr>
        <w:color w:val="7F7F7F" w:themeColor="text1" w:themeTint="80"/>
        <w:sz w:val="20"/>
        <w:szCs w:val="20"/>
        <w:shd w:val="clear" w:color="auto" w:fill="FFFFFF"/>
        <w:lang w:val="en-US"/>
      </w:rPr>
      <w:t xml:space="preserve">Translation as a tool for lexicology: A case study of </w:t>
    </w:r>
    <w:r w:rsidR="009B7DBE" w:rsidRPr="004A5041">
      <w:rPr>
        <w:i/>
        <w:iCs/>
        <w:color w:val="7F7F7F" w:themeColor="text1" w:themeTint="80"/>
        <w:sz w:val="20"/>
        <w:szCs w:val="20"/>
        <w:shd w:val="clear" w:color="auto" w:fill="FFFFFF"/>
        <w:lang w:val="en-US"/>
      </w:rPr>
      <w:t>gay</w:t>
    </w:r>
    <w:r w:rsidR="00D84F38" w:rsidRPr="004A5041">
      <w:rPr>
        <w:color w:val="7F7F7F" w:themeColor="text1" w:themeTint="80"/>
        <w:sz w:val="20"/>
        <w:szCs w:val="20"/>
        <w:shd w:val="clear" w:color="auto" w:fill="FFFFFF"/>
        <w:lang w:val="en-US"/>
      </w:rPr>
      <w:t>,</w:t>
    </w:r>
    <w:r w:rsidR="009B7DBE" w:rsidRPr="004A5041">
      <w:rPr>
        <w:color w:val="7F7F7F" w:themeColor="text1" w:themeTint="80"/>
        <w:sz w:val="20"/>
        <w:szCs w:val="20"/>
        <w:shd w:val="clear" w:color="auto" w:fill="FFFFFF"/>
        <w:lang w:val="en-US"/>
      </w:rPr>
      <w:t>”</w:t>
    </w:r>
    <w:r w:rsidR="00BB299C" w:rsidRPr="004A5041">
      <w:rPr>
        <w:color w:val="7F7F7F" w:themeColor="text1" w:themeTint="80"/>
        <w:sz w:val="20"/>
        <w:szCs w:val="20"/>
        <w:shd w:val="clear" w:color="auto" w:fill="FFFFFF"/>
        <w:lang w:val="en-US"/>
      </w:rPr>
      <w:t xml:space="preserve"> </w:t>
    </w:r>
    <w:r w:rsidR="00D361A1">
      <w:rPr>
        <w:color w:val="7F7F7F" w:themeColor="text1" w:themeTint="80"/>
        <w:sz w:val="20"/>
        <w:szCs w:val="20"/>
        <w:shd w:val="clear" w:color="auto" w:fill="FFFFFF"/>
        <w:lang w:val="en-US"/>
      </w:rPr>
      <w:t xml:space="preserve">author </w:t>
    </w:r>
    <w:r w:rsidR="00BB299C" w:rsidRPr="004A5041">
      <w:rPr>
        <w:color w:val="7F7F7F" w:themeColor="text1" w:themeTint="80"/>
        <w:sz w:val="20"/>
        <w:szCs w:val="20"/>
        <w:shd w:val="clear" w:color="auto" w:fill="FFFFFF"/>
        <w:lang w:val="en-US"/>
      </w:rPr>
      <w:t xml:space="preserve">annotations </w:t>
    </w:r>
    <w:r w:rsidR="00D361A1">
      <w:rPr>
        <w:color w:val="7F7F7F" w:themeColor="text1" w:themeTint="80"/>
        <w:sz w:val="20"/>
        <w:szCs w:val="20"/>
        <w:shd w:val="clear" w:color="auto" w:fill="FFFFFF"/>
        <w:lang w:val="en-US"/>
      </w:rPr>
      <w:t>updated 5 May 2024</w:t>
    </w:r>
    <w:r w:rsidR="00BB299C" w:rsidRPr="004A5041">
      <w:rPr>
        <w:color w:val="7F7F7F" w:themeColor="text1" w:themeTint="80"/>
        <w:sz w:val="20"/>
        <w:szCs w:val="20"/>
        <w:shd w:val="clear" w:color="auto" w:fill="FFFFFF"/>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9C20A" w14:textId="77777777" w:rsidR="004D1583" w:rsidRDefault="004D1583" w:rsidP="009B7DBE">
      <w:r>
        <w:separator/>
      </w:r>
    </w:p>
  </w:footnote>
  <w:footnote w:type="continuationSeparator" w:id="0">
    <w:p w14:paraId="19BCF3D5" w14:textId="77777777" w:rsidR="004D1583" w:rsidRDefault="004D1583" w:rsidP="009B7DBE">
      <w:r>
        <w:continuationSeparator/>
      </w:r>
    </w:p>
  </w:footnote>
  <w:footnote w:id="1">
    <w:p w14:paraId="6A09817F" w14:textId="7F262EBB" w:rsidR="005E4283" w:rsidRPr="00C027C6" w:rsidRDefault="005E4283" w:rsidP="005E4283">
      <w:pPr>
        <w:pStyle w:val="FootnoteText"/>
        <w:jc w:val="both"/>
        <w:rPr>
          <w:sz w:val="18"/>
          <w:szCs w:val="18"/>
          <w:lang w:val="en-US"/>
        </w:rPr>
      </w:pPr>
      <w:r w:rsidRPr="009D1460">
        <w:rPr>
          <w:rStyle w:val="FootnoteReference"/>
          <w:sz w:val="18"/>
          <w:szCs w:val="18"/>
          <w:lang w:val="en-US"/>
        </w:rPr>
        <w:footnoteRef/>
      </w:r>
      <w:r w:rsidRPr="009D1460">
        <w:rPr>
          <w:sz w:val="18"/>
          <w:szCs w:val="18"/>
          <w:lang w:val="en-US"/>
        </w:rPr>
        <w:t xml:space="preserve"> Mohammad Hosseini and Serge P.J.M. Horbach, “Fighting Reviewer Fatigue or Amplifying Bias? Considerations and Recommendations for Use of ChatGPT and Other Large Language Models in Scholarly Peer Review,” </w:t>
      </w:r>
      <w:r w:rsidRPr="009D1460">
        <w:rPr>
          <w:i/>
          <w:iCs/>
          <w:sz w:val="18"/>
          <w:szCs w:val="18"/>
          <w:lang w:val="en-US"/>
        </w:rPr>
        <w:t>Research Integrity and Peer Review</w:t>
      </w:r>
      <w:r w:rsidRPr="009D1460">
        <w:rPr>
          <w:sz w:val="18"/>
          <w:szCs w:val="18"/>
          <w:lang w:val="en-US"/>
        </w:rPr>
        <w:t xml:space="preserve"> 8</w:t>
      </w:r>
      <w:r>
        <w:rPr>
          <w:sz w:val="18"/>
          <w:szCs w:val="18"/>
          <w:lang w:val="en-US"/>
        </w:rPr>
        <w:t xml:space="preserve">, no. </w:t>
      </w:r>
      <w:r w:rsidRPr="009D1460">
        <w:rPr>
          <w:sz w:val="18"/>
          <w:szCs w:val="18"/>
          <w:lang w:val="en-US"/>
        </w:rPr>
        <w:t>4, 2023</w:t>
      </w:r>
      <w:r>
        <w:rPr>
          <w:sz w:val="18"/>
          <w:szCs w:val="18"/>
          <w:lang w:val="en-US"/>
        </w:rPr>
        <w:t>,</w:t>
      </w:r>
      <w:r w:rsidRPr="009D1460">
        <w:rPr>
          <w:sz w:val="18"/>
          <w:szCs w:val="18"/>
          <w:lang w:val="en-US"/>
        </w:rPr>
        <w:t xml:space="preserve"> &lt;</w:t>
      </w:r>
      <w:r w:rsidRPr="009D1460">
        <w:rPr>
          <w:sz w:val="18"/>
          <w:szCs w:val="18"/>
        </w:rPr>
        <w:t>https://doi.org/10.1186/s41073-023-00133-5</w:t>
      </w:r>
      <w:r w:rsidRPr="009D1460">
        <w:rPr>
          <w:sz w:val="18"/>
          <w:szCs w:val="18"/>
          <w:lang w:val="en-US"/>
        </w:rPr>
        <w:t>&gt;</w:t>
      </w:r>
      <w:r w:rsidR="00C07E31">
        <w:rPr>
          <w:sz w:val="18"/>
          <w:szCs w:val="18"/>
          <w:lang w:val="en-US"/>
        </w:rPr>
        <w:t xml:space="preserve"> [open access]</w:t>
      </w:r>
      <w:r>
        <w:rPr>
          <w:sz w:val="18"/>
          <w:szCs w:val="18"/>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BE1"/>
    <w:multiLevelType w:val="multilevel"/>
    <w:tmpl w:val="04A8243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BDC4F2C"/>
    <w:multiLevelType w:val="hybridMultilevel"/>
    <w:tmpl w:val="23F036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8452400"/>
    <w:multiLevelType w:val="hybridMultilevel"/>
    <w:tmpl w:val="ED2685F8"/>
    <w:lvl w:ilvl="0" w:tplc="0410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DCD018B"/>
    <w:multiLevelType w:val="hybridMultilevel"/>
    <w:tmpl w:val="490825BC"/>
    <w:lvl w:ilvl="0" w:tplc="F6B05E68">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num w:numId="1" w16cid:durableId="287204468">
    <w:abstractNumId w:val="0"/>
  </w:num>
  <w:num w:numId="2" w16cid:durableId="463541357">
    <w:abstractNumId w:val="3"/>
  </w:num>
  <w:num w:numId="3" w16cid:durableId="513769438">
    <w:abstractNumId w:val="1"/>
  </w:num>
  <w:num w:numId="4" w16cid:durableId="10501133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holas Lo Vecchio">
    <w15:presenceInfo w15:providerId="None" w15:userId="Nicholas Lo Vecch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7CF"/>
    <w:rsid w:val="000009B2"/>
    <w:rsid w:val="0000196C"/>
    <w:rsid w:val="00001B5F"/>
    <w:rsid w:val="0000272C"/>
    <w:rsid w:val="00003CBC"/>
    <w:rsid w:val="00005881"/>
    <w:rsid w:val="00006841"/>
    <w:rsid w:val="0000759E"/>
    <w:rsid w:val="000103CC"/>
    <w:rsid w:val="000106B6"/>
    <w:rsid w:val="00010DE7"/>
    <w:rsid w:val="000114BA"/>
    <w:rsid w:val="00012310"/>
    <w:rsid w:val="000124D6"/>
    <w:rsid w:val="000144C8"/>
    <w:rsid w:val="00015AB1"/>
    <w:rsid w:val="000169DF"/>
    <w:rsid w:val="00016B94"/>
    <w:rsid w:val="00017FB5"/>
    <w:rsid w:val="00021025"/>
    <w:rsid w:val="000214AA"/>
    <w:rsid w:val="00022163"/>
    <w:rsid w:val="000245B5"/>
    <w:rsid w:val="00024C88"/>
    <w:rsid w:val="000254ED"/>
    <w:rsid w:val="00026C8A"/>
    <w:rsid w:val="00031BFE"/>
    <w:rsid w:val="0003203C"/>
    <w:rsid w:val="00032642"/>
    <w:rsid w:val="000329CD"/>
    <w:rsid w:val="00032A33"/>
    <w:rsid w:val="00033464"/>
    <w:rsid w:val="00033BB5"/>
    <w:rsid w:val="00033E8F"/>
    <w:rsid w:val="0004019C"/>
    <w:rsid w:val="0004049F"/>
    <w:rsid w:val="00044975"/>
    <w:rsid w:val="000454DB"/>
    <w:rsid w:val="000457A4"/>
    <w:rsid w:val="00045C38"/>
    <w:rsid w:val="00047ED3"/>
    <w:rsid w:val="0005179D"/>
    <w:rsid w:val="00061329"/>
    <w:rsid w:val="0006457F"/>
    <w:rsid w:val="000648C6"/>
    <w:rsid w:val="000672EC"/>
    <w:rsid w:val="0007020C"/>
    <w:rsid w:val="00070910"/>
    <w:rsid w:val="00070F65"/>
    <w:rsid w:val="0007131F"/>
    <w:rsid w:val="0007148F"/>
    <w:rsid w:val="00072486"/>
    <w:rsid w:val="00073780"/>
    <w:rsid w:val="000755C7"/>
    <w:rsid w:val="00080FC0"/>
    <w:rsid w:val="000834AF"/>
    <w:rsid w:val="0008471E"/>
    <w:rsid w:val="00085D7E"/>
    <w:rsid w:val="00086029"/>
    <w:rsid w:val="000863D2"/>
    <w:rsid w:val="00092470"/>
    <w:rsid w:val="0009275F"/>
    <w:rsid w:val="0009388E"/>
    <w:rsid w:val="00093BF3"/>
    <w:rsid w:val="00094F2C"/>
    <w:rsid w:val="000A0786"/>
    <w:rsid w:val="000A195B"/>
    <w:rsid w:val="000A1FC6"/>
    <w:rsid w:val="000A22E8"/>
    <w:rsid w:val="000A5F87"/>
    <w:rsid w:val="000A6393"/>
    <w:rsid w:val="000B16D4"/>
    <w:rsid w:val="000B1FD0"/>
    <w:rsid w:val="000B2DB7"/>
    <w:rsid w:val="000B31E8"/>
    <w:rsid w:val="000B50DC"/>
    <w:rsid w:val="000B68C6"/>
    <w:rsid w:val="000B7007"/>
    <w:rsid w:val="000C06AA"/>
    <w:rsid w:val="000C0E94"/>
    <w:rsid w:val="000C2CD7"/>
    <w:rsid w:val="000C476F"/>
    <w:rsid w:val="000C5A29"/>
    <w:rsid w:val="000C6D44"/>
    <w:rsid w:val="000C7B0B"/>
    <w:rsid w:val="000D01EC"/>
    <w:rsid w:val="000D088B"/>
    <w:rsid w:val="000D2401"/>
    <w:rsid w:val="000E100D"/>
    <w:rsid w:val="000E22C7"/>
    <w:rsid w:val="000E2A5B"/>
    <w:rsid w:val="000E397E"/>
    <w:rsid w:val="000E6636"/>
    <w:rsid w:val="000E7A72"/>
    <w:rsid w:val="000F2DDC"/>
    <w:rsid w:val="000F47C1"/>
    <w:rsid w:val="000F4CED"/>
    <w:rsid w:val="000F5085"/>
    <w:rsid w:val="000F5A76"/>
    <w:rsid w:val="001006CE"/>
    <w:rsid w:val="00100B28"/>
    <w:rsid w:val="001024CA"/>
    <w:rsid w:val="0010407C"/>
    <w:rsid w:val="00106AA6"/>
    <w:rsid w:val="00107493"/>
    <w:rsid w:val="001077A0"/>
    <w:rsid w:val="00107F2F"/>
    <w:rsid w:val="00113789"/>
    <w:rsid w:val="00116676"/>
    <w:rsid w:val="00120EF8"/>
    <w:rsid w:val="00121E61"/>
    <w:rsid w:val="00122A5C"/>
    <w:rsid w:val="00124450"/>
    <w:rsid w:val="00126D06"/>
    <w:rsid w:val="00127CEE"/>
    <w:rsid w:val="00131439"/>
    <w:rsid w:val="00131684"/>
    <w:rsid w:val="00132718"/>
    <w:rsid w:val="00132740"/>
    <w:rsid w:val="00132F13"/>
    <w:rsid w:val="001342D3"/>
    <w:rsid w:val="00136024"/>
    <w:rsid w:val="00137134"/>
    <w:rsid w:val="00137437"/>
    <w:rsid w:val="001404DF"/>
    <w:rsid w:val="001410A1"/>
    <w:rsid w:val="00144105"/>
    <w:rsid w:val="00146746"/>
    <w:rsid w:val="001517AE"/>
    <w:rsid w:val="00151FCC"/>
    <w:rsid w:val="00153624"/>
    <w:rsid w:val="00153D01"/>
    <w:rsid w:val="00153E04"/>
    <w:rsid w:val="001542B8"/>
    <w:rsid w:val="00154733"/>
    <w:rsid w:val="00156460"/>
    <w:rsid w:val="00157459"/>
    <w:rsid w:val="001617A6"/>
    <w:rsid w:val="00163D3A"/>
    <w:rsid w:val="00164D68"/>
    <w:rsid w:val="001703C8"/>
    <w:rsid w:val="0017192F"/>
    <w:rsid w:val="00172D4F"/>
    <w:rsid w:val="00174F3E"/>
    <w:rsid w:val="00176444"/>
    <w:rsid w:val="001775DE"/>
    <w:rsid w:val="00185E65"/>
    <w:rsid w:val="00187115"/>
    <w:rsid w:val="00187F02"/>
    <w:rsid w:val="00193698"/>
    <w:rsid w:val="00193AA1"/>
    <w:rsid w:val="00193D67"/>
    <w:rsid w:val="001962C6"/>
    <w:rsid w:val="001A049C"/>
    <w:rsid w:val="001A08AC"/>
    <w:rsid w:val="001A229C"/>
    <w:rsid w:val="001A40CF"/>
    <w:rsid w:val="001A5E1A"/>
    <w:rsid w:val="001A74B2"/>
    <w:rsid w:val="001A7BF4"/>
    <w:rsid w:val="001B10AF"/>
    <w:rsid w:val="001B182B"/>
    <w:rsid w:val="001B4BCD"/>
    <w:rsid w:val="001B593D"/>
    <w:rsid w:val="001C048B"/>
    <w:rsid w:val="001C0899"/>
    <w:rsid w:val="001C279A"/>
    <w:rsid w:val="001C382A"/>
    <w:rsid w:val="001C3A1F"/>
    <w:rsid w:val="001C4495"/>
    <w:rsid w:val="001C55F3"/>
    <w:rsid w:val="001C7E8A"/>
    <w:rsid w:val="001D0AF8"/>
    <w:rsid w:val="001D3118"/>
    <w:rsid w:val="001D5656"/>
    <w:rsid w:val="001D5AEA"/>
    <w:rsid w:val="001D6A1B"/>
    <w:rsid w:val="001E5F84"/>
    <w:rsid w:val="001E68B9"/>
    <w:rsid w:val="001F1C78"/>
    <w:rsid w:val="001F2666"/>
    <w:rsid w:val="001F27C3"/>
    <w:rsid w:val="001F2E0E"/>
    <w:rsid w:val="001F4480"/>
    <w:rsid w:val="001F56AA"/>
    <w:rsid w:val="001F74B1"/>
    <w:rsid w:val="00200E9A"/>
    <w:rsid w:val="0020129A"/>
    <w:rsid w:val="00202230"/>
    <w:rsid w:val="00205A48"/>
    <w:rsid w:val="00210266"/>
    <w:rsid w:val="00212C07"/>
    <w:rsid w:val="00212C53"/>
    <w:rsid w:val="00212E64"/>
    <w:rsid w:val="002134FA"/>
    <w:rsid w:val="002141CC"/>
    <w:rsid w:val="002149F7"/>
    <w:rsid w:val="002203B6"/>
    <w:rsid w:val="00222F9F"/>
    <w:rsid w:val="002231F3"/>
    <w:rsid w:val="00224A75"/>
    <w:rsid w:val="00224B3C"/>
    <w:rsid w:val="002261DE"/>
    <w:rsid w:val="002273A4"/>
    <w:rsid w:val="00230D35"/>
    <w:rsid w:val="00232A29"/>
    <w:rsid w:val="00234D90"/>
    <w:rsid w:val="00240AB3"/>
    <w:rsid w:val="002414E0"/>
    <w:rsid w:val="00242B25"/>
    <w:rsid w:val="00243415"/>
    <w:rsid w:val="00244A86"/>
    <w:rsid w:val="00252ABD"/>
    <w:rsid w:val="00252ED2"/>
    <w:rsid w:val="00254010"/>
    <w:rsid w:val="002545DB"/>
    <w:rsid w:val="00256009"/>
    <w:rsid w:val="00256DBF"/>
    <w:rsid w:val="00260F94"/>
    <w:rsid w:val="002614A1"/>
    <w:rsid w:val="0026253D"/>
    <w:rsid w:val="00264CEE"/>
    <w:rsid w:val="00264D62"/>
    <w:rsid w:val="00270D33"/>
    <w:rsid w:val="00271021"/>
    <w:rsid w:val="00274524"/>
    <w:rsid w:val="002770F1"/>
    <w:rsid w:val="0027785E"/>
    <w:rsid w:val="00281183"/>
    <w:rsid w:val="00281C7E"/>
    <w:rsid w:val="002834E4"/>
    <w:rsid w:val="00283875"/>
    <w:rsid w:val="00284A74"/>
    <w:rsid w:val="00284D30"/>
    <w:rsid w:val="0028527B"/>
    <w:rsid w:val="002854B3"/>
    <w:rsid w:val="00285EC6"/>
    <w:rsid w:val="0028640E"/>
    <w:rsid w:val="002866F0"/>
    <w:rsid w:val="00287F8F"/>
    <w:rsid w:val="00291D53"/>
    <w:rsid w:val="0029248A"/>
    <w:rsid w:val="0029331C"/>
    <w:rsid w:val="002944A1"/>
    <w:rsid w:val="00295F8F"/>
    <w:rsid w:val="002974ED"/>
    <w:rsid w:val="002A147E"/>
    <w:rsid w:val="002A1DB0"/>
    <w:rsid w:val="002A48F5"/>
    <w:rsid w:val="002A5124"/>
    <w:rsid w:val="002A5247"/>
    <w:rsid w:val="002A53A3"/>
    <w:rsid w:val="002A54DA"/>
    <w:rsid w:val="002A75F9"/>
    <w:rsid w:val="002A7D4E"/>
    <w:rsid w:val="002B3327"/>
    <w:rsid w:val="002B3B8C"/>
    <w:rsid w:val="002B42FE"/>
    <w:rsid w:val="002B54C0"/>
    <w:rsid w:val="002B551C"/>
    <w:rsid w:val="002C2E79"/>
    <w:rsid w:val="002C39B4"/>
    <w:rsid w:val="002D61F0"/>
    <w:rsid w:val="002E3858"/>
    <w:rsid w:val="002E4DB0"/>
    <w:rsid w:val="002E4EAB"/>
    <w:rsid w:val="002E61D8"/>
    <w:rsid w:val="002E7247"/>
    <w:rsid w:val="002E73E0"/>
    <w:rsid w:val="002F0BE0"/>
    <w:rsid w:val="002F17CD"/>
    <w:rsid w:val="002F3133"/>
    <w:rsid w:val="002F381E"/>
    <w:rsid w:val="002F3864"/>
    <w:rsid w:val="002F41B1"/>
    <w:rsid w:val="002F4738"/>
    <w:rsid w:val="002F4952"/>
    <w:rsid w:val="002F7078"/>
    <w:rsid w:val="002F7526"/>
    <w:rsid w:val="00301175"/>
    <w:rsid w:val="00303E62"/>
    <w:rsid w:val="00304EE8"/>
    <w:rsid w:val="00305026"/>
    <w:rsid w:val="003060F0"/>
    <w:rsid w:val="003143EF"/>
    <w:rsid w:val="00316A45"/>
    <w:rsid w:val="00316FE0"/>
    <w:rsid w:val="00320458"/>
    <w:rsid w:val="00320D5F"/>
    <w:rsid w:val="00322122"/>
    <w:rsid w:val="003232D7"/>
    <w:rsid w:val="00324284"/>
    <w:rsid w:val="00327724"/>
    <w:rsid w:val="00327752"/>
    <w:rsid w:val="00331687"/>
    <w:rsid w:val="00331C20"/>
    <w:rsid w:val="00331EAB"/>
    <w:rsid w:val="00333CF4"/>
    <w:rsid w:val="00334632"/>
    <w:rsid w:val="003368C4"/>
    <w:rsid w:val="00336E43"/>
    <w:rsid w:val="00337399"/>
    <w:rsid w:val="00340846"/>
    <w:rsid w:val="003428C0"/>
    <w:rsid w:val="00342BAF"/>
    <w:rsid w:val="00342D9C"/>
    <w:rsid w:val="003449AC"/>
    <w:rsid w:val="0034656D"/>
    <w:rsid w:val="003467AD"/>
    <w:rsid w:val="00347CB5"/>
    <w:rsid w:val="003503EF"/>
    <w:rsid w:val="003507E0"/>
    <w:rsid w:val="00351343"/>
    <w:rsid w:val="00354598"/>
    <w:rsid w:val="00355034"/>
    <w:rsid w:val="0035573A"/>
    <w:rsid w:val="0035732E"/>
    <w:rsid w:val="0035784F"/>
    <w:rsid w:val="00361BAF"/>
    <w:rsid w:val="00362E49"/>
    <w:rsid w:val="00362FC9"/>
    <w:rsid w:val="00371408"/>
    <w:rsid w:val="00373D29"/>
    <w:rsid w:val="0037485A"/>
    <w:rsid w:val="0037703A"/>
    <w:rsid w:val="0038027E"/>
    <w:rsid w:val="00380362"/>
    <w:rsid w:val="00381107"/>
    <w:rsid w:val="00381430"/>
    <w:rsid w:val="00382C76"/>
    <w:rsid w:val="003831FA"/>
    <w:rsid w:val="0038515C"/>
    <w:rsid w:val="00385AE7"/>
    <w:rsid w:val="00385E64"/>
    <w:rsid w:val="0039025C"/>
    <w:rsid w:val="00390621"/>
    <w:rsid w:val="00390FA1"/>
    <w:rsid w:val="00391944"/>
    <w:rsid w:val="003919A4"/>
    <w:rsid w:val="003926AE"/>
    <w:rsid w:val="00393536"/>
    <w:rsid w:val="00393B91"/>
    <w:rsid w:val="003954D0"/>
    <w:rsid w:val="0039623D"/>
    <w:rsid w:val="003A0391"/>
    <w:rsid w:val="003A0E22"/>
    <w:rsid w:val="003A1F9F"/>
    <w:rsid w:val="003A2746"/>
    <w:rsid w:val="003A2C2E"/>
    <w:rsid w:val="003A377F"/>
    <w:rsid w:val="003B0747"/>
    <w:rsid w:val="003B1E90"/>
    <w:rsid w:val="003B2783"/>
    <w:rsid w:val="003B562F"/>
    <w:rsid w:val="003B770E"/>
    <w:rsid w:val="003B7ADB"/>
    <w:rsid w:val="003C18B6"/>
    <w:rsid w:val="003C1DDC"/>
    <w:rsid w:val="003C2FBA"/>
    <w:rsid w:val="003C3686"/>
    <w:rsid w:val="003C40F1"/>
    <w:rsid w:val="003C598D"/>
    <w:rsid w:val="003C7E18"/>
    <w:rsid w:val="003D0EA3"/>
    <w:rsid w:val="003D2418"/>
    <w:rsid w:val="003D66FF"/>
    <w:rsid w:val="003E210C"/>
    <w:rsid w:val="003E2C1A"/>
    <w:rsid w:val="003E6F97"/>
    <w:rsid w:val="003E7EB9"/>
    <w:rsid w:val="003F28C5"/>
    <w:rsid w:val="003F3E2E"/>
    <w:rsid w:val="003F5368"/>
    <w:rsid w:val="003F57A1"/>
    <w:rsid w:val="003F6ED5"/>
    <w:rsid w:val="003F7B2C"/>
    <w:rsid w:val="003F7D71"/>
    <w:rsid w:val="00401567"/>
    <w:rsid w:val="0040237B"/>
    <w:rsid w:val="00402D78"/>
    <w:rsid w:val="00403649"/>
    <w:rsid w:val="00405E88"/>
    <w:rsid w:val="00407FCE"/>
    <w:rsid w:val="00411161"/>
    <w:rsid w:val="0041224D"/>
    <w:rsid w:val="00413A40"/>
    <w:rsid w:val="0041615F"/>
    <w:rsid w:val="00416292"/>
    <w:rsid w:val="00417A47"/>
    <w:rsid w:val="0042111F"/>
    <w:rsid w:val="00421E2F"/>
    <w:rsid w:val="00422AD5"/>
    <w:rsid w:val="00423421"/>
    <w:rsid w:val="00424080"/>
    <w:rsid w:val="004254FA"/>
    <w:rsid w:val="004279CB"/>
    <w:rsid w:val="00427DA0"/>
    <w:rsid w:val="00431422"/>
    <w:rsid w:val="00431DC1"/>
    <w:rsid w:val="00434882"/>
    <w:rsid w:val="00437C01"/>
    <w:rsid w:val="004405F2"/>
    <w:rsid w:val="0044106E"/>
    <w:rsid w:val="00442702"/>
    <w:rsid w:val="004440B9"/>
    <w:rsid w:val="0044683E"/>
    <w:rsid w:val="00447403"/>
    <w:rsid w:val="0045045E"/>
    <w:rsid w:val="00450757"/>
    <w:rsid w:val="0045118F"/>
    <w:rsid w:val="00451E10"/>
    <w:rsid w:val="00453669"/>
    <w:rsid w:val="00454B53"/>
    <w:rsid w:val="00454C0A"/>
    <w:rsid w:val="004564E1"/>
    <w:rsid w:val="004636B3"/>
    <w:rsid w:val="004647F4"/>
    <w:rsid w:val="00465171"/>
    <w:rsid w:val="004664F7"/>
    <w:rsid w:val="00466502"/>
    <w:rsid w:val="00467635"/>
    <w:rsid w:val="0047096A"/>
    <w:rsid w:val="00471379"/>
    <w:rsid w:val="0047189F"/>
    <w:rsid w:val="004719A2"/>
    <w:rsid w:val="00472F90"/>
    <w:rsid w:val="004737C7"/>
    <w:rsid w:val="00473BB1"/>
    <w:rsid w:val="004743F9"/>
    <w:rsid w:val="00477396"/>
    <w:rsid w:val="004779DF"/>
    <w:rsid w:val="00480787"/>
    <w:rsid w:val="00480B19"/>
    <w:rsid w:val="00482376"/>
    <w:rsid w:val="0048239C"/>
    <w:rsid w:val="00485D9B"/>
    <w:rsid w:val="00486183"/>
    <w:rsid w:val="00487B08"/>
    <w:rsid w:val="004959C5"/>
    <w:rsid w:val="00497974"/>
    <w:rsid w:val="004A11A7"/>
    <w:rsid w:val="004A2441"/>
    <w:rsid w:val="004A4C53"/>
    <w:rsid w:val="004A5041"/>
    <w:rsid w:val="004A54F3"/>
    <w:rsid w:val="004A59AB"/>
    <w:rsid w:val="004B2E99"/>
    <w:rsid w:val="004B33BD"/>
    <w:rsid w:val="004B39CC"/>
    <w:rsid w:val="004B4107"/>
    <w:rsid w:val="004B5509"/>
    <w:rsid w:val="004B5574"/>
    <w:rsid w:val="004B63C1"/>
    <w:rsid w:val="004B7576"/>
    <w:rsid w:val="004C5730"/>
    <w:rsid w:val="004C5E3C"/>
    <w:rsid w:val="004C5F54"/>
    <w:rsid w:val="004C7895"/>
    <w:rsid w:val="004C7B01"/>
    <w:rsid w:val="004D1583"/>
    <w:rsid w:val="004D21A0"/>
    <w:rsid w:val="004D2AF6"/>
    <w:rsid w:val="004D3B9D"/>
    <w:rsid w:val="004D5099"/>
    <w:rsid w:val="004D6E96"/>
    <w:rsid w:val="004E0A0D"/>
    <w:rsid w:val="004E2622"/>
    <w:rsid w:val="004E362C"/>
    <w:rsid w:val="004E39A5"/>
    <w:rsid w:val="004E3E5E"/>
    <w:rsid w:val="004E54D4"/>
    <w:rsid w:val="004E6895"/>
    <w:rsid w:val="004E7513"/>
    <w:rsid w:val="004F3095"/>
    <w:rsid w:val="004F30C5"/>
    <w:rsid w:val="004F39F3"/>
    <w:rsid w:val="004F4629"/>
    <w:rsid w:val="004F46AC"/>
    <w:rsid w:val="004F5E02"/>
    <w:rsid w:val="004F6E4B"/>
    <w:rsid w:val="004F7272"/>
    <w:rsid w:val="00502309"/>
    <w:rsid w:val="00502631"/>
    <w:rsid w:val="00503825"/>
    <w:rsid w:val="00503B69"/>
    <w:rsid w:val="00504924"/>
    <w:rsid w:val="00506982"/>
    <w:rsid w:val="0050752B"/>
    <w:rsid w:val="00507A0D"/>
    <w:rsid w:val="0051466C"/>
    <w:rsid w:val="005147C5"/>
    <w:rsid w:val="00520094"/>
    <w:rsid w:val="005207FE"/>
    <w:rsid w:val="00522A65"/>
    <w:rsid w:val="00522C09"/>
    <w:rsid w:val="0052618C"/>
    <w:rsid w:val="0052619E"/>
    <w:rsid w:val="00526F85"/>
    <w:rsid w:val="005277EC"/>
    <w:rsid w:val="00530667"/>
    <w:rsid w:val="00531C56"/>
    <w:rsid w:val="00532E42"/>
    <w:rsid w:val="00532E80"/>
    <w:rsid w:val="00534987"/>
    <w:rsid w:val="005362F1"/>
    <w:rsid w:val="00536E99"/>
    <w:rsid w:val="0053734E"/>
    <w:rsid w:val="00537B2B"/>
    <w:rsid w:val="0054026C"/>
    <w:rsid w:val="00541037"/>
    <w:rsid w:val="00544440"/>
    <w:rsid w:val="00547871"/>
    <w:rsid w:val="00550404"/>
    <w:rsid w:val="0055284D"/>
    <w:rsid w:val="00556B5D"/>
    <w:rsid w:val="005576A4"/>
    <w:rsid w:val="005576B1"/>
    <w:rsid w:val="00560C6F"/>
    <w:rsid w:val="00561E39"/>
    <w:rsid w:val="00562BB4"/>
    <w:rsid w:val="0056570E"/>
    <w:rsid w:val="00565B37"/>
    <w:rsid w:val="00570578"/>
    <w:rsid w:val="00570EFA"/>
    <w:rsid w:val="00571937"/>
    <w:rsid w:val="00573DD7"/>
    <w:rsid w:val="0057405A"/>
    <w:rsid w:val="005741A3"/>
    <w:rsid w:val="0057444B"/>
    <w:rsid w:val="00581103"/>
    <w:rsid w:val="00581294"/>
    <w:rsid w:val="00581652"/>
    <w:rsid w:val="00582BDE"/>
    <w:rsid w:val="0058558D"/>
    <w:rsid w:val="0058714A"/>
    <w:rsid w:val="00590D9B"/>
    <w:rsid w:val="005912CB"/>
    <w:rsid w:val="005933AD"/>
    <w:rsid w:val="0059696F"/>
    <w:rsid w:val="0059756A"/>
    <w:rsid w:val="0059793F"/>
    <w:rsid w:val="005A0412"/>
    <w:rsid w:val="005A1618"/>
    <w:rsid w:val="005A1FAD"/>
    <w:rsid w:val="005A46EE"/>
    <w:rsid w:val="005A58C9"/>
    <w:rsid w:val="005B01A9"/>
    <w:rsid w:val="005B0B50"/>
    <w:rsid w:val="005B11F6"/>
    <w:rsid w:val="005B1316"/>
    <w:rsid w:val="005B27FC"/>
    <w:rsid w:val="005B2F37"/>
    <w:rsid w:val="005B316C"/>
    <w:rsid w:val="005B7432"/>
    <w:rsid w:val="005C23F5"/>
    <w:rsid w:val="005C2D04"/>
    <w:rsid w:val="005C3647"/>
    <w:rsid w:val="005C4E79"/>
    <w:rsid w:val="005D05A8"/>
    <w:rsid w:val="005D12E0"/>
    <w:rsid w:val="005D14A2"/>
    <w:rsid w:val="005D36FC"/>
    <w:rsid w:val="005D7F25"/>
    <w:rsid w:val="005E08D9"/>
    <w:rsid w:val="005E0E5C"/>
    <w:rsid w:val="005E16CF"/>
    <w:rsid w:val="005E2F23"/>
    <w:rsid w:val="005E4283"/>
    <w:rsid w:val="005E4450"/>
    <w:rsid w:val="005E475A"/>
    <w:rsid w:val="005E592C"/>
    <w:rsid w:val="005E5A16"/>
    <w:rsid w:val="005F2DC1"/>
    <w:rsid w:val="005F3989"/>
    <w:rsid w:val="005F3F05"/>
    <w:rsid w:val="005F6732"/>
    <w:rsid w:val="005F72EB"/>
    <w:rsid w:val="00601852"/>
    <w:rsid w:val="00602BCE"/>
    <w:rsid w:val="006047CF"/>
    <w:rsid w:val="006072F2"/>
    <w:rsid w:val="00610424"/>
    <w:rsid w:val="00620566"/>
    <w:rsid w:val="006226F3"/>
    <w:rsid w:val="0062359A"/>
    <w:rsid w:val="00631337"/>
    <w:rsid w:val="006315CE"/>
    <w:rsid w:val="006317A9"/>
    <w:rsid w:val="00632184"/>
    <w:rsid w:val="006338FD"/>
    <w:rsid w:val="006350CB"/>
    <w:rsid w:val="00635307"/>
    <w:rsid w:val="006353B8"/>
    <w:rsid w:val="00635C3D"/>
    <w:rsid w:val="00635D73"/>
    <w:rsid w:val="006442B3"/>
    <w:rsid w:val="00644F84"/>
    <w:rsid w:val="0064653E"/>
    <w:rsid w:val="006467C3"/>
    <w:rsid w:val="006528A9"/>
    <w:rsid w:val="00653847"/>
    <w:rsid w:val="00657495"/>
    <w:rsid w:val="00662E09"/>
    <w:rsid w:val="00662EB8"/>
    <w:rsid w:val="00663249"/>
    <w:rsid w:val="00663CC7"/>
    <w:rsid w:val="00664B03"/>
    <w:rsid w:val="006660FB"/>
    <w:rsid w:val="0066648C"/>
    <w:rsid w:val="00670876"/>
    <w:rsid w:val="00670BDE"/>
    <w:rsid w:val="00673110"/>
    <w:rsid w:val="0068036B"/>
    <w:rsid w:val="00681F56"/>
    <w:rsid w:val="00683572"/>
    <w:rsid w:val="006869A0"/>
    <w:rsid w:val="0069015F"/>
    <w:rsid w:val="00694620"/>
    <w:rsid w:val="0069603D"/>
    <w:rsid w:val="006971B6"/>
    <w:rsid w:val="00697DAC"/>
    <w:rsid w:val="00697F1B"/>
    <w:rsid w:val="006A2DCF"/>
    <w:rsid w:val="006A373C"/>
    <w:rsid w:val="006A3860"/>
    <w:rsid w:val="006A4881"/>
    <w:rsid w:val="006A6239"/>
    <w:rsid w:val="006B0FC4"/>
    <w:rsid w:val="006B20DE"/>
    <w:rsid w:val="006B2622"/>
    <w:rsid w:val="006B3A38"/>
    <w:rsid w:val="006B3B25"/>
    <w:rsid w:val="006B4162"/>
    <w:rsid w:val="006B7C30"/>
    <w:rsid w:val="006C07E3"/>
    <w:rsid w:val="006C1752"/>
    <w:rsid w:val="006C1F36"/>
    <w:rsid w:val="006C2A1F"/>
    <w:rsid w:val="006C347C"/>
    <w:rsid w:val="006C3BA8"/>
    <w:rsid w:val="006C588C"/>
    <w:rsid w:val="006D1BB2"/>
    <w:rsid w:val="006D20CD"/>
    <w:rsid w:val="006D4557"/>
    <w:rsid w:val="006D55C6"/>
    <w:rsid w:val="006D67FB"/>
    <w:rsid w:val="006D682A"/>
    <w:rsid w:val="006D7C3D"/>
    <w:rsid w:val="006E097A"/>
    <w:rsid w:val="006E0CD2"/>
    <w:rsid w:val="006E137A"/>
    <w:rsid w:val="006E1F1C"/>
    <w:rsid w:val="006E5F74"/>
    <w:rsid w:val="006E6A65"/>
    <w:rsid w:val="006E77A2"/>
    <w:rsid w:val="006F0675"/>
    <w:rsid w:val="006F1F2C"/>
    <w:rsid w:val="006F2E29"/>
    <w:rsid w:val="006F4147"/>
    <w:rsid w:val="006F4E3C"/>
    <w:rsid w:val="006F7D76"/>
    <w:rsid w:val="006F7F9A"/>
    <w:rsid w:val="007014C3"/>
    <w:rsid w:val="00703B0C"/>
    <w:rsid w:val="007045D0"/>
    <w:rsid w:val="00705760"/>
    <w:rsid w:val="007064F6"/>
    <w:rsid w:val="007111B6"/>
    <w:rsid w:val="00711C93"/>
    <w:rsid w:val="007128C5"/>
    <w:rsid w:val="0071764F"/>
    <w:rsid w:val="0072057C"/>
    <w:rsid w:val="00721B62"/>
    <w:rsid w:val="00724D7E"/>
    <w:rsid w:val="00725EF0"/>
    <w:rsid w:val="00725FA3"/>
    <w:rsid w:val="007276A0"/>
    <w:rsid w:val="00727DD3"/>
    <w:rsid w:val="00730273"/>
    <w:rsid w:val="007307B5"/>
    <w:rsid w:val="00730BB3"/>
    <w:rsid w:val="0073165C"/>
    <w:rsid w:val="00732793"/>
    <w:rsid w:val="00732AD3"/>
    <w:rsid w:val="00732FB7"/>
    <w:rsid w:val="00735745"/>
    <w:rsid w:val="00737609"/>
    <w:rsid w:val="007377C6"/>
    <w:rsid w:val="00740B34"/>
    <w:rsid w:val="00740E8C"/>
    <w:rsid w:val="00744FD2"/>
    <w:rsid w:val="0075014A"/>
    <w:rsid w:val="00751391"/>
    <w:rsid w:val="00754A6E"/>
    <w:rsid w:val="007552B4"/>
    <w:rsid w:val="0075563F"/>
    <w:rsid w:val="007562B2"/>
    <w:rsid w:val="00756E08"/>
    <w:rsid w:val="00756E64"/>
    <w:rsid w:val="0076122C"/>
    <w:rsid w:val="00765DBB"/>
    <w:rsid w:val="00765FE3"/>
    <w:rsid w:val="0076740B"/>
    <w:rsid w:val="00770AF7"/>
    <w:rsid w:val="00771072"/>
    <w:rsid w:val="007740F8"/>
    <w:rsid w:val="0077488D"/>
    <w:rsid w:val="0077546B"/>
    <w:rsid w:val="007803E2"/>
    <w:rsid w:val="00781587"/>
    <w:rsid w:val="007834AE"/>
    <w:rsid w:val="0078460B"/>
    <w:rsid w:val="00786489"/>
    <w:rsid w:val="00790617"/>
    <w:rsid w:val="00791C5F"/>
    <w:rsid w:val="007923AB"/>
    <w:rsid w:val="00792EB7"/>
    <w:rsid w:val="007935D4"/>
    <w:rsid w:val="00794A96"/>
    <w:rsid w:val="00795B57"/>
    <w:rsid w:val="00795C2C"/>
    <w:rsid w:val="007A5A00"/>
    <w:rsid w:val="007B2E61"/>
    <w:rsid w:val="007B379B"/>
    <w:rsid w:val="007B3E77"/>
    <w:rsid w:val="007B4069"/>
    <w:rsid w:val="007B7700"/>
    <w:rsid w:val="007C00E9"/>
    <w:rsid w:val="007C302B"/>
    <w:rsid w:val="007C33D1"/>
    <w:rsid w:val="007C4267"/>
    <w:rsid w:val="007D0295"/>
    <w:rsid w:val="007D2B72"/>
    <w:rsid w:val="007D2DFA"/>
    <w:rsid w:val="007D42F5"/>
    <w:rsid w:val="007D4AFA"/>
    <w:rsid w:val="007D58CB"/>
    <w:rsid w:val="007D6768"/>
    <w:rsid w:val="007D6A4A"/>
    <w:rsid w:val="007D7C98"/>
    <w:rsid w:val="007E0F0D"/>
    <w:rsid w:val="007E1180"/>
    <w:rsid w:val="007E7F12"/>
    <w:rsid w:val="007F0620"/>
    <w:rsid w:val="007F2CE6"/>
    <w:rsid w:val="007F45B2"/>
    <w:rsid w:val="007F4BB2"/>
    <w:rsid w:val="007F60AD"/>
    <w:rsid w:val="00801EA7"/>
    <w:rsid w:val="00805C7D"/>
    <w:rsid w:val="008100ED"/>
    <w:rsid w:val="008106BB"/>
    <w:rsid w:val="00810F42"/>
    <w:rsid w:val="00811CE9"/>
    <w:rsid w:val="00813D3A"/>
    <w:rsid w:val="008178F7"/>
    <w:rsid w:val="008203C6"/>
    <w:rsid w:val="00821C80"/>
    <w:rsid w:val="00822120"/>
    <w:rsid w:val="00823556"/>
    <w:rsid w:val="008238C3"/>
    <w:rsid w:val="00824E2A"/>
    <w:rsid w:val="00825FA7"/>
    <w:rsid w:val="0082747C"/>
    <w:rsid w:val="00827BF7"/>
    <w:rsid w:val="0083148A"/>
    <w:rsid w:val="00832127"/>
    <w:rsid w:val="008331F0"/>
    <w:rsid w:val="00835559"/>
    <w:rsid w:val="00837882"/>
    <w:rsid w:val="00841614"/>
    <w:rsid w:val="00841E40"/>
    <w:rsid w:val="00843820"/>
    <w:rsid w:val="00844578"/>
    <w:rsid w:val="0084714D"/>
    <w:rsid w:val="00847D84"/>
    <w:rsid w:val="008504F0"/>
    <w:rsid w:val="0085142C"/>
    <w:rsid w:val="008527D2"/>
    <w:rsid w:val="008528DE"/>
    <w:rsid w:val="008566C0"/>
    <w:rsid w:val="00860EA4"/>
    <w:rsid w:val="00860F51"/>
    <w:rsid w:val="00862829"/>
    <w:rsid w:val="008628B6"/>
    <w:rsid w:val="008632F3"/>
    <w:rsid w:val="008639E6"/>
    <w:rsid w:val="00864463"/>
    <w:rsid w:val="008659ED"/>
    <w:rsid w:val="008665BE"/>
    <w:rsid w:val="00871C74"/>
    <w:rsid w:val="00872974"/>
    <w:rsid w:val="0087435E"/>
    <w:rsid w:val="00875E7B"/>
    <w:rsid w:val="008823FA"/>
    <w:rsid w:val="00882906"/>
    <w:rsid w:val="008833A8"/>
    <w:rsid w:val="0088373E"/>
    <w:rsid w:val="0088651E"/>
    <w:rsid w:val="00891012"/>
    <w:rsid w:val="00894292"/>
    <w:rsid w:val="00894888"/>
    <w:rsid w:val="00895D0C"/>
    <w:rsid w:val="0089628F"/>
    <w:rsid w:val="008969FE"/>
    <w:rsid w:val="008A16E5"/>
    <w:rsid w:val="008A2855"/>
    <w:rsid w:val="008A2C24"/>
    <w:rsid w:val="008A3A48"/>
    <w:rsid w:val="008A5803"/>
    <w:rsid w:val="008A7912"/>
    <w:rsid w:val="008A7D99"/>
    <w:rsid w:val="008B04FF"/>
    <w:rsid w:val="008B06EE"/>
    <w:rsid w:val="008B1501"/>
    <w:rsid w:val="008B21D8"/>
    <w:rsid w:val="008C10A9"/>
    <w:rsid w:val="008C1973"/>
    <w:rsid w:val="008C4508"/>
    <w:rsid w:val="008C67A6"/>
    <w:rsid w:val="008C703E"/>
    <w:rsid w:val="008C7D92"/>
    <w:rsid w:val="008D1746"/>
    <w:rsid w:val="008D4F32"/>
    <w:rsid w:val="008D614E"/>
    <w:rsid w:val="008D69B3"/>
    <w:rsid w:val="008D7E87"/>
    <w:rsid w:val="008E09F8"/>
    <w:rsid w:val="008E6540"/>
    <w:rsid w:val="008E6663"/>
    <w:rsid w:val="008E6CE4"/>
    <w:rsid w:val="008E6FA9"/>
    <w:rsid w:val="008E7570"/>
    <w:rsid w:val="008E79CB"/>
    <w:rsid w:val="008F42A2"/>
    <w:rsid w:val="008F457D"/>
    <w:rsid w:val="008F6ABA"/>
    <w:rsid w:val="008F7AE5"/>
    <w:rsid w:val="009021D2"/>
    <w:rsid w:val="0090383A"/>
    <w:rsid w:val="00905771"/>
    <w:rsid w:val="00905A46"/>
    <w:rsid w:val="00905D1C"/>
    <w:rsid w:val="0091238E"/>
    <w:rsid w:val="00913369"/>
    <w:rsid w:val="00914498"/>
    <w:rsid w:val="00915EB8"/>
    <w:rsid w:val="00922277"/>
    <w:rsid w:val="0092501B"/>
    <w:rsid w:val="00925CE7"/>
    <w:rsid w:val="009260A7"/>
    <w:rsid w:val="00930E55"/>
    <w:rsid w:val="00931A43"/>
    <w:rsid w:val="00931FA4"/>
    <w:rsid w:val="00936A30"/>
    <w:rsid w:val="00936B57"/>
    <w:rsid w:val="00936DF1"/>
    <w:rsid w:val="00937786"/>
    <w:rsid w:val="00937BBC"/>
    <w:rsid w:val="009404B0"/>
    <w:rsid w:val="009441F7"/>
    <w:rsid w:val="009446D8"/>
    <w:rsid w:val="00944FF6"/>
    <w:rsid w:val="00946AD8"/>
    <w:rsid w:val="00946DF7"/>
    <w:rsid w:val="00946E81"/>
    <w:rsid w:val="009477BC"/>
    <w:rsid w:val="009513B9"/>
    <w:rsid w:val="00951773"/>
    <w:rsid w:val="0095208B"/>
    <w:rsid w:val="00953AFC"/>
    <w:rsid w:val="00960C23"/>
    <w:rsid w:val="00967EA9"/>
    <w:rsid w:val="0097123F"/>
    <w:rsid w:val="00972B87"/>
    <w:rsid w:val="00975FD1"/>
    <w:rsid w:val="00981682"/>
    <w:rsid w:val="009859A8"/>
    <w:rsid w:val="009860AF"/>
    <w:rsid w:val="00987075"/>
    <w:rsid w:val="009931F3"/>
    <w:rsid w:val="00994533"/>
    <w:rsid w:val="0099464C"/>
    <w:rsid w:val="009961E9"/>
    <w:rsid w:val="009970FD"/>
    <w:rsid w:val="0099768A"/>
    <w:rsid w:val="009A0473"/>
    <w:rsid w:val="009A0F86"/>
    <w:rsid w:val="009A1E27"/>
    <w:rsid w:val="009A2662"/>
    <w:rsid w:val="009A30AC"/>
    <w:rsid w:val="009A4223"/>
    <w:rsid w:val="009A49FD"/>
    <w:rsid w:val="009A7020"/>
    <w:rsid w:val="009A7AE9"/>
    <w:rsid w:val="009B14F6"/>
    <w:rsid w:val="009B1D3A"/>
    <w:rsid w:val="009B2409"/>
    <w:rsid w:val="009B2865"/>
    <w:rsid w:val="009B2E8C"/>
    <w:rsid w:val="009B578F"/>
    <w:rsid w:val="009B7DBE"/>
    <w:rsid w:val="009C1954"/>
    <w:rsid w:val="009C4F04"/>
    <w:rsid w:val="009C51D1"/>
    <w:rsid w:val="009C7382"/>
    <w:rsid w:val="009C75FF"/>
    <w:rsid w:val="009D1460"/>
    <w:rsid w:val="009D4379"/>
    <w:rsid w:val="009D4FDE"/>
    <w:rsid w:val="009D517E"/>
    <w:rsid w:val="009D51B6"/>
    <w:rsid w:val="009D6183"/>
    <w:rsid w:val="009D798A"/>
    <w:rsid w:val="009E1785"/>
    <w:rsid w:val="009E1D9D"/>
    <w:rsid w:val="009E3AD8"/>
    <w:rsid w:val="009E473F"/>
    <w:rsid w:val="009E4EE1"/>
    <w:rsid w:val="009E5391"/>
    <w:rsid w:val="009E5AE2"/>
    <w:rsid w:val="009E7178"/>
    <w:rsid w:val="009E758B"/>
    <w:rsid w:val="009F021C"/>
    <w:rsid w:val="009F2C6B"/>
    <w:rsid w:val="009F38F4"/>
    <w:rsid w:val="009F6DEF"/>
    <w:rsid w:val="009F7445"/>
    <w:rsid w:val="009F77D8"/>
    <w:rsid w:val="00A0002B"/>
    <w:rsid w:val="00A00598"/>
    <w:rsid w:val="00A01CA9"/>
    <w:rsid w:val="00A02163"/>
    <w:rsid w:val="00A05334"/>
    <w:rsid w:val="00A059C4"/>
    <w:rsid w:val="00A06BE6"/>
    <w:rsid w:val="00A07C0E"/>
    <w:rsid w:val="00A10FD4"/>
    <w:rsid w:val="00A1439C"/>
    <w:rsid w:val="00A15622"/>
    <w:rsid w:val="00A16553"/>
    <w:rsid w:val="00A17F2F"/>
    <w:rsid w:val="00A22437"/>
    <w:rsid w:val="00A2254A"/>
    <w:rsid w:val="00A22811"/>
    <w:rsid w:val="00A23BD9"/>
    <w:rsid w:val="00A23FE7"/>
    <w:rsid w:val="00A3130E"/>
    <w:rsid w:val="00A31553"/>
    <w:rsid w:val="00A32215"/>
    <w:rsid w:val="00A330BF"/>
    <w:rsid w:val="00A330D8"/>
    <w:rsid w:val="00A3374D"/>
    <w:rsid w:val="00A34C61"/>
    <w:rsid w:val="00A35DA6"/>
    <w:rsid w:val="00A36012"/>
    <w:rsid w:val="00A3682F"/>
    <w:rsid w:val="00A36A07"/>
    <w:rsid w:val="00A37670"/>
    <w:rsid w:val="00A40459"/>
    <w:rsid w:val="00A43B78"/>
    <w:rsid w:val="00A46164"/>
    <w:rsid w:val="00A4648B"/>
    <w:rsid w:val="00A50529"/>
    <w:rsid w:val="00A518FC"/>
    <w:rsid w:val="00A53825"/>
    <w:rsid w:val="00A54904"/>
    <w:rsid w:val="00A54E93"/>
    <w:rsid w:val="00A557F7"/>
    <w:rsid w:val="00A56503"/>
    <w:rsid w:val="00A600F4"/>
    <w:rsid w:val="00A61B5C"/>
    <w:rsid w:val="00A6325A"/>
    <w:rsid w:val="00A636A7"/>
    <w:rsid w:val="00A643C3"/>
    <w:rsid w:val="00A6607C"/>
    <w:rsid w:val="00A71D3F"/>
    <w:rsid w:val="00A72774"/>
    <w:rsid w:val="00A73967"/>
    <w:rsid w:val="00A75430"/>
    <w:rsid w:val="00A75D2A"/>
    <w:rsid w:val="00A75E50"/>
    <w:rsid w:val="00A77D50"/>
    <w:rsid w:val="00A80095"/>
    <w:rsid w:val="00A81568"/>
    <w:rsid w:val="00A81C23"/>
    <w:rsid w:val="00A81C56"/>
    <w:rsid w:val="00A90D03"/>
    <w:rsid w:val="00A92627"/>
    <w:rsid w:val="00A92C9D"/>
    <w:rsid w:val="00A95D0B"/>
    <w:rsid w:val="00A95FA8"/>
    <w:rsid w:val="00A976A3"/>
    <w:rsid w:val="00A976A4"/>
    <w:rsid w:val="00AA2160"/>
    <w:rsid w:val="00AA2475"/>
    <w:rsid w:val="00AA24D0"/>
    <w:rsid w:val="00AA5C12"/>
    <w:rsid w:val="00AB0448"/>
    <w:rsid w:val="00AB1981"/>
    <w:rsid w:val="00AB5A56"/>
    <w:rsid w:val="00AC347E"/>
    <w:rsid w:val="00AC393F"/>
    <w:rsid w:val="00AC3D3D"/>
    <w:rsid w:val="00AC4386"/>
    <w:rsid w:val="00AC5EBC"/>
    <w:rsid w:val="00AC61C5"/>
    <w:rsid w:val="00AC65B8"/>
    <w:rsid w:val="00AC67BE"/>
    <w:rsid w:val="00AC6907"/>
    <w:rsid w:val="00AC6AD0"/>
    <w:rsid w:val="00AC7152"/>
    <w:rsid w:val="00AD2084"/>
    <w:rsid w:val="00AD2C11"/>
    <w:rsid w:val="00AD47C2"/>
    <w:rsid w:val="00AD5B8F"/>
    <w:rsid w:val="00AD5E15"/>
    <w:rsid w:val="00AD6EBF"/>
    <w:rsid w:val="00AD7118"/>
    <w:rsid w:val="00AD72E8"/>
    <w:rsid w:val="00AE00C8"/>
    <w:rsid w:val="00AE2A89"/>
    <w:rsid w:val="00AE454B"/>
    <w:rsid w:val="00AE4A15"/>
    <w:rsid w:val="00AE51E1"/>
    <w:rsid w:val="00AE5695"/>
    <w:rsid w:val="00AE6699"/>
    <w:rsid w:val="00AE6859"/>
    <w:rsid w:val="00AF07EF"/>
    <w:rsid w:val="00AF1DDC"/>
    <w:rsid w:val="00AF1E6D"/>
    <w:rsid w:val="00AF215F"/>
    <w:rsid w:val="00AF60B1"/>
    <w:rsid w:val="00AF6A04"/>
    <w:rsid w:val="00B010A2"/>
    <w:rsid w:val="00B014F2"/>
    <w:rsid w:val="00B019D8"/>
    <w:rsid w:val="00B060AC"/>
    <w:rsid w:val="00B06596"/>
    <w:rsid w:val="00B07241"/>
    <w:rsid w:val="00B07FA0"/>
    <w:rsid w:val="00B11E29"/>
    <w:rsid w:val="00B123CA"/>
    <w:rsid w:val="00B13082"/>
    <w:rsid w:val="00B13420"/>
    <w:rsid w:val="00B13F95"/>
    <w:rsid w:val="00B220D0"/>
    <w:rsid w:val="00B221CF"/>
    <w:rsid w:val="00B22CCB"/>
    <w:rsid w:val="00B23EEC"/>
    <w:rsid w:val="00B245F1"/>
    <w:rsid w:val="00B258BD"/>
    <w:rsid w:val="00B25A71"/>
    <w:rsid w:val="00B270DB"/>
    <w:rsid w:val="00B31110"/>
    <w:rsid w:val="00B41C78"/>
    <w:rsid w:val="00B426C8"/>
    <w:rsid w:val="00B433A3"/>
    <w:rsid w:val="00B44805"/>
    <w:rsid w:val="00B44F84"/>
    <w:rsid w:val="00B45982"/>
    <w:rsid w:val="00B46DD0"/>
    <w:rsid w:val="00B472BC"/>
    <w:rsid w:val="00B475D8"/>
    <w:rsid w:val="00B47A9C"/>
    <w:rsid w:val="00B51109"/>
    <w:rsid w:val="00B51ECF"/>
    <w:rsid w:val="00B532BA"/>
    <w:rsid w:val="00B5343B"/>
    <w:rsid w:val="00B53D62"/>
    <w:rsid w:val="00B5653A"/>
    <w:rsid w:val="00B579EE"/>
    <w:rsid w:val="00B60134"/>
    <w:rsid w:val="00B713E8"/>
    <w:rsid w:val="00B71D81"/>
    <w:rsid w:val="00B728AB"/>
    <w:rsid w:val="00B74663"/>
    <w:rsid w:val="00B74849"/>
    <w:rsid w:val="00B76FE0"/>
    <w:rsid w:val="00B805E2"/>
    <w:rsid w:val="00B80AFB"/>
    <w:rsid w:val="00B81409"/>
    <w:rsid w:val="00B81D8A"/>
    <w:rsid w:val="00B8346C"/>
    <w:rsid w:val="00B8493A"/>
    <w:rsid w:val="00B93C4C"/>
    <w:rsid w:val="00B94A7E"/>
    <w:rsid w:val="00B96BDA"/>
    <w:rsid w:val="00B97F14"/>
    <w:rsid w:val="00BA0B77"/>
    <w:rsid w:val="00BA1403"/>
    <w:rsid w:val="00BA16AA"/>
    <w:rsid w:val="00BA2339"/>
    <w:rsid w:val="00BA33D5"/>
    <w:rsid w:val="00BA51DF"/>
    <w:rsid w:val="00BA5852"/>
    <w:rsid w:val="00BA72BE"/>
    <w:rsid w:val="00BB1D53"/>
    <w:rsid w:val="00BB20E1"/>
    <w:rsid w:val="00BB299C"/>
    <w:rsid w:val="00BB74F9"/>
    <w:rsid w:val="00BB7DB5"/>
    <w:rsid w:val="00BC277B"/>
    <w:rsid w:val="00BC4CB8"/>
    <w:rsid w:val="00BC65AE"/>
    <w:rsid w:val="00BC6C19"/>
    <w:rsid w:val="00BC7484"/>
    <w:rsid w:val="00BC76D7"/>
    <w:rsid w:val="00BD0E11"/>
    <w:rsid w:val="00BD2627"/>
    <w:rsid w:val="00BD5CB1"/>
    <w:rsid w:val="00BD66AA"/>
    <w:rsid w:val="00BD6769"/>
    <w:rsid w:val="00BD7F5A"/>
    <w:rsid w:val="00BE1785"/>
    <w:rsid w:val="00BE1C31"/>
    <w:rsid w:val="00BE2358"/>
    <w:rsid w:val="00BE5952"/>
    <w:rsid w:val="00BE6A98"/>
    <w:rsid w:val="00BF4837"/>
    <w:rsid w:val="00BF4946"/>
    <w:rsid w:val="00BF5FD7"/>
    <w:rsid w:val="00BF67F3"/>
    <w:rsid w:val="00BF784C"/>
    <w:rsid w:val="00C0072D"/>
    <w:rsid w:val="00C025F3"/>
    <w:rsid w:val="00C027C6"/>
    <w:rsid w:val="00C06EAB"/>
    <w:rsid w:val="00C07E31"/>
    <w:rsid w:val="00C1194F"/>
    <w:rsid w:val="00C12255"/>
    <w:rsid w:val="00C13B8D"/>
    <w:rsid w:val="00C16704"/>
    <w:rsid w:val="00C204C9"/>
    <w:rsid w:val="00C20BFF"/>
    <w:rsid w:val="00C21200"/>
    <w:rsid w:val="00C216E3"/>
    <w:rsid w:val="00C22754"/>
    <w:rsid w:val="00C2370B"/>
    <w:rsid w:val="00C23AA9"/>
    <w:rsid w:val="00C23DB9"/>
    <w:rsid w:val="00C24965"/>
    <w:rsid w:val="00C26994"/>
    <w:rsid w:val="00C302AA"/>
    <w:rsid w:val="00C31932"/>
    <w:rsid w:val="00C31F59"/>
    <w:rsid w:val="00C325FB"/>
    <w:rsid w:val="00C3391B"/>
    <w:rsid w:val="00C35C2B"/>
    <w:rsid w:val="00C36EC2"/>
    <w:rsid w:val="00C40452"/>
    <w:rsid w:val="00C436AA"/>
    <w:rsid w:val="00C4479F"/>
    <w:rsid w:val="00C510F9"/>
    <w:rsid w:val="00C52685"/>
    <w:rsid w:val="00C5381F"/>
    <w:rsid w:val="00C558D9"/>
    <w:rsid w:val="00C55B88"/>
    <w:rsid w:val="00C56CE0"/>
    <w:rsid w:val="00C57930"/>
    <w:rsid w:val="00C57CA4"/>
    <w:rsid w:val="00C60C29"/>
    <w:rsid w:val="00C62A4A"/>
    <w:rsid w:val="00C6412D"/>
    <w:rsid w:val="00C64AE2"/>
    <w:rsid w:val="00C654CF"/>
    <w:rsid w:val="00C67471"/>
    <w:rsid w:val="00C72AE6"/>
    <w:rsid w:val="00C72D70"/>
    <w:rsid w:val="00C73228"/>
    <w:rsid w:val="00C73446"/>
    <w:rsid w:val="00C73B51"/>
    <w:rsid w:val="00C74440"/>
    <w:rsid w:val="00C75D08"/>
    <w:rsid w:val="00C76F31"/>
    <w:rsid w:val="00C77A3C"/>
    <w:rsid w:val="00C77BA4"/>
    <w:rsid w:val="00C820F5"/>
    <w:rsid w:val="00C823B9"/>
    <w:rsid w:val="00C860F7"/>
    <w:rsid w:val="00C927EF"/>
    <w:rsid w:val="00C92A39"/>
    <w:rsid w:val="00C93FE7"/>
    <w:rsid w:val="00C9596E"/>
    <w:rsid w:val="00C95AE8"/>
    <w:rsid w:val="00C95B49"/>
    <w:rsid w:val="00C960C7"/>
    <w:rsid w:val="00CA1106"/>
    <w:rsid w:val="00CA20F0"/>
    <w:rsid w:val="00CA2163"/>
    <w:rsid w:val="00CA2279"/>
    <w:rsid w:val="00CA764A"/>
    <w:rsid w:val="00CB0D3C"/>
    <w:rsid w:val="00CB1970"/>
    <w:rsid w:val="00CB32A2"/>
    <w:rsid w:val="00CB5B93"/>
    <w:rsid w:val="00CB75E8"/>
    <w:rsid w:val="00CC2874"/>
    <w:rsid w:val="00CC424A"/>
    <w:rsid w:val="00CC4A8A"/>
    <w:rsid w:val="00CD0103"/>
    <w:rsid w:val="00CD0417"/>
    <w:rsid w:val="00CD096C"/>
    <w:rsid w:val="00CD0CA9"/>
    <w:rsid w:val="00CD249C"/>
    <w:rsid w:val="00CD481F"/>
    <w:rsid w:val="00CD6C72"/>
    <w:rsid w:val="00CD6F75"/>
    <w:rsid w:val="00CD7ED6"/>
    <w:rsid w:val="00CE097F"/>
    <w:rsid w:val="00CE0E48"/>
    <w:rsid w:val="00CE3114"/>
    <w:rsid w:val="00CE34A2"/>
    <w:rsid w:val="00CE3FB8"/>
    <w:rsid w:val="00CE4F60"/>
    <w:rsid w:val="00CE6DB8"/>
    <w:rsid w:val="00CF0852"/>
    <w:rsid w:val="00CF14E9"/>
    <w:rsid w:val="00CF211D"/>
    <w:rsid w:val="00CF2508"/>
    <w:rsid w:val="00CF2F9A"/>
    <w:rsid w:val="00CF57CB"/>
    <w:rsid w:val="00CF5F90"/>
    <w:rsid w:val="00D02EA2"/>
    <w:rsid w:val="00D05B7D"/>
    <w:rsid w:val="00D07B40"/>
    <w:rsid w:val="00D11F30"/>
    <w:rsid w:val="00D1201D"/>
    <w:rsid w:val="00D126EA"/>
    <w:rsid w:val="00D13311"/>
    <w:rsid w:val="00D1428C"/>
    <w:rsid w:val="00D14DDC"/>
    <w:rsid w:val="00D15093"/>
    <w:rsid w:val="00D17F65"/>
    <w:rsid w:val="00D20754"/>
    <w:rsid w:val="00D24415"/>
    <w:rsid w:val="00D24FCA"/>
    <w:rsid w:val="00D25796"/>
    <w:rsid w:val="00D26B27"/>
    <w:rsid w:val="00D26D4F"/>
    <w:rsid w:val="00D311F2"/>
    <w:rsid w:val="00D31F27"/>
    <w:rsid w:val="00D34772"/>
    <w:rsid w:val="00D35131"/>
    <w:rsid w:val="00D361A1"/>
    <w:rsid w:val="00D367F1"/>
    <w:rsid w:val="00D36B26"/>
    <w:rsid w:val="00D3700C"/>
    <w:rsid w:val="00D370BA"/>
    <w:rsid w:val="00D4091A"/>
    <w:rsid w:val="00D43BF7"/>
    <w:rsid w:val="00D43D72"/>
    <w:rsid w:val="00D44F4C"/>
    <w:rsid w:val="00D45E2F"/>
    <w:rsid w:val="00D466C2"/>
    <w:rsid w:val="00D46A87"/>
    <w:rsid w:val="00D5125B"/>
    <w:rsid w:val="00D51DF0"/>
    <w:rsid w:val="00D52136"/>
    <w:rsid w:val="00D52206"/>
    <w:rsid w:val="00D54311"/>
    <w:rsid w:val="00D54F04"/>
    <w:rsid w:val="00D56365"/>
    <w:rsid w:val="00D57AAB"/>
    <w:rsid w:val="00D57BB5"/>
    <w:rsid w:val="00D61487"/>
    <w:rsid w:val="00D633E9"/>
    <w:rsid w:val="00D65383"/>
    <w:rsid w:val="00D70042"/>
    <w:rsid w:val="00D70CD4"/>
    <w:rsid w:val="00D70FB5"/>
    <w:rsid w:val="00D71500"/>
    <w:rsid w:val="00D72CC0"/>
    <w:rsid w:val="00D744AB"/>
    <w:rsid w:val="00D74A67"/>
    <w:rsid w:val="00D74E8A"/>
    <w:rsid w:val="00D751FF"/>
    <w:rsid w:val="00D7521B"/>
    <w:rsid w:val="00D7527A"/>
    <w:rsid w:val="00D75AF5"/>
    <w:rsid w:val="00D75E54"/>
    <w:rsid w:val="00D76EC5"/>
    <w:rsid w:val="00D77B7E"/>
    <w:rsid w:val="00D81052"/>
    <w:rsid w:val="00D81CCD"/>
    <w:rsid w:val="00D84175"/>
    <w:rsid w:val="00D84F38"/>
    <w:rsid w:val="00D874B8"/>
    <w:rsid w:val="00D87FCC"/>
    <w:rsid w:val="00D91E12"/>
    <w:rsid w:val="00D93DEB"/>
    <w:rsid w:val="00D96AEF"/>
    <w:rsid w:val="00D97509"/>
    <w:rsid w:val="00DA0FA6"/>
    <w:rsid w:val="00DA4FF9"/>
    <w:rsid w:val="00DB1912"/>
    <w:rsid w:val="00DB2648"/>
    <w:rsid w:val="00DB2F3E"/>
    <w:rsid w:val="00DB33C0"/>
    <w:rsid w:val="00DB520F"/>
    <w:rsid w:val="00DC1466"/>
    <w:rsid w:val="00DC350F"/>
    <w:rsid w:val="00DC47CF"/>
    <w:rsid w:val="00DC5B5D"/>
    <w:rsid w:val="00DC77E9"/>
    <w:rsid w:val="00DD032B"/>
    <w:rsid w:val="00DD0B12"/>
    <w:rsid w:val="00DD1C77"/>
    <w:rsid w:val="00DD4BD2"/>
    <w:rsid w:val="00DE00A6"/>
    <w:rsid w:val="00DE1E76"/>
    <w:rsid w:val="00DE2A55"/>
    <w:rsid w:val="00DE3E1A"/>
    <w:rsid w:val="00DE4E01"/>
    <w:rsid w:val="00DE5054"/>
    <w:rsid w:val="00DE5876"/>
    <w:rsid w:val="00DE5F7C"/>
    <w:rsid w:val="00DE6E60"/>
    <w:rsid w:val="00DE7065"/>
    <w:rsid w:val="00DF35CA"/>
    <w:rsid w:val="00DF36E7"/>
    <w:rsid w:val="00DF5348"/>
    <w:rsid w:val="00E02BAD"/>
    <w:rsid w:val="00E04F1C"/>
    <w:rsid w:val="00E057F3"/>
    <w:rsid w:val="00E06CE5"/>
    <w:rsid w:val="00E07F1C"/>
    <w:rsid w:val="00E1111F"/>
    <w:rsid w:val="00E1312D"/>
    <w:rsid w:val="00E1422A"/>
    <w:rsid w:val="00E14CEA"/>
    <w:rsid w:val="00E1570F"/>
    <w:rsid w:val="00E16F88"/>
    <w:rsid w:val="00E22AE3"/>
    <w:rsid w:val="00E23CAB"/>
    <w:rsid w:val="00E243DD"/>
    <w:rsid w:val="00E277D5"/>
    <w:rsid w:val="00E3201F"/>
    <w:rsid w:val="00E32993"/>
    <w:rsid w:val="00E32DD6"/>
    <w:rsid w:val="00E35D60"/>
    <w:rsid w:val="00E363B7"/>
    <w:rsid w:val="00E3708A"/>
    <w:rsid w:val="00E404E7"/>
    <w:rsid w:val="00E40B7C"/>
    <w:rsid w:val="00E40DA2"/>
    <w:rsid w:val="00E428FD"/>
    <w:rsid w:val="00E42CD3"/>
    <w:rsid w:val="00E42FFE"/>
    <w:rsid w:val="00E43BC8"/>
    <w:rsid w:val="00E44986"/>
    <w:rsid w:val="00E4773F"/>
    <w:rsid w:val="00E54DA2"/>
    <w:rsid w:val="00E55108"/>
    <w:rsid w:val="00E56C8B"/>
    <w:rsid w:val="00E57259"/>
    <w:rsid w:val="00E57360"/>
    <w:rsid w:val="00E609A1"/>
    <w:rsid w:val="00E64B7C"/>
    <w:rsid w:val="00E66555"/>
    <w:rsid w:val="00E71DDE"/>
    <w:rsid w:val="00E7382B"/>
    <w:rsid w:val="00E7406F"/>
    <w:rsid w:val="00E75E39"/>
    <w:rsid w:val="00E77EE1"/>
    <w:rsid w:val="00E811C5"/>
    <w:rsid w:val="00E817BC"/>
    <w:rsid w:val="00E819E9"/>
    <w:rsid w:val="00E821B7"/>
    <w:rsid w:val="00E82AE2"/>
    <w:rsid w:val="00E8313D"/>
    <w:rsid w:val="00E8318E"/>
    <w:rsid w:val="00E83224"/>
    <w:rsid w:val="00E83970"/>
    <w:rsid w:val="00E862D5"/>
    <w:rsid w:val="00E869F1"/>
    <w:rsid w:val="00E87441"/>
    <w:rsid w:val="00E90C7E"/>
    <w:rsid w:val="00E946E1"/>
    <w:rsid w:val="00E9646E"/>
    <w:rsid w:val="00E96EFE"/>
    <w:rsid w:val="00E976A7"/>
    <w:rsid w:val="00E97A74"/>
    <w:rsid w:val="00EA0310"/>
    <w:rsid w:val="00EA1162"/>
    <w:rsid w:val="00EA1F29"/>
    <w:rsid w:val="00EA245A"/>
    <w:rsid w:val="00EA3121"/>
    <w:rsid w:val="00EA37FE"/>
    <w:rsid w:val="00EA3EC8"/>
    <w:rsid w:val="00EA5925"/>
    <w:rsid w:val="00EA630F"/>
    <w:rsid w:val="00EB6954"/>
    <w:rsid w:val="00EB6F3B"/>
    <w:rsid w:val="00EC21FB"/>
    <w:rsid w:val="00EC24AC"/>
    <w:rsid w:val="00EC36CA"/>
    <w:rsid w:val="00EC4F56"/>
    <w:rsid w:val="00ED0DE0"/>
    <w:rsid w:val="00ED18FC"/>
    <w:rsid w:val="00ED3314"/>
    <w:rsid w:val="00ED3AED"/>
    <w:rsid w:val="00ED5542"/>
    <w:rsid w:val="00ED6C01"/>
    <w:rsid w:val="00ED7A0C"/>
    <w:rsid w:val="00ED7A84"/>
    <w:rsid w:val="00ED7B14"/>
    <w:rsid w:val="00EE01ED"/>
    <w:rsid w:val="00EE1535"/>
    <w:rsid w:val="00EE3F2F"/>
    <w:rsid w:val="00EE65E7"/>
    <w:rsid w:val="00EE7647"/>
    <w:rsid w:val="00EF0625"/>
    <w:rsid w:val="00EF0CE6"/>
    <w:rsid w:val="00EF0ED2"/>
    <w:rsid w:val="00EF1A43"/>
    <w:rsid w:val="00EF33A6"/>
    <w:rsid w:val="00EF3972"/>
    <w:rsid w:val="00EF40E4"/>
    <w:rsid w:val="00EF5699"/>
    <w:rsid w:val="00EF5A15"/>
    <w:rsid w:val="00F00F42"/>
    <w:rsid w:val="00F05AAB"/>
    <w:rsid w:val="00F05C37"/>
    <w:rsid w:val="00F06036"/>
    <w:rsid w:val="00F10515"/>
    <w:rsid w:val="00F12D38"/>
    <w:rsid w:val="00F13ED8"/>
    <w:rsid w:val="00F14E3B"/>
    <w:rsid w:val="00F168AD"/>
    <w:rsid w:val="00F20053"/>
    <w:rsid w:val="00F2085A"/>
    <w:rsid w:val="00F23C7C"/>
    <w:rsid w:val="00F247CC"/>
    <w:rsid w:val="00F25023"/>
    <w:rsid w:val="00F30511"/>
    <w:rsid w:val="00F31AB3"/>
    <w:rsid w:val="00F31D98"/>
    <w:rsid w:val="00F333BD"/>
    <w:rsid w:val="00F339C7"/>
    <w:rsid w:val="00F34C28"/>
    <w:rsid w:val="00F35420"/>
    <w:rsid w:val="00F3542B"/>
    <w:rsid w:val="00F3749E"/>
    <w:rsid w:val="00F4012E"/>
    <w:rsid w:val="00F441DE"/>
    <w:rsid w:val="00F44F79"/>
    <w:rsid w:val="00F46C46"/>
    <w:rsid w:val="00F47C2E"/>
    <w:rsid w:val="00F50275"/>
    <w:rsid w:val="00F50530"/>
    <w:rsid w:val="00F50F43"/>
    <w:rsid w:val="00F521FA"/>
    <w:rsid w:val="00F52D75"/>
    <w:rsid w:val="00F55782"/>
    <w:rsid w:val="00F57D48"/>
    <w:rsid w:val="00F57EC8"/>
    <w:rsid w:val="00F61257"/>
    <w:rsid w:val="00F61609"/>
    <w:rsid w:val="00F61807"/>
    <w:rsid w:val="00F61BAF"/>
    <w:rsid w:val="00F622C8"/>
    <w:rsid w:val="00F624F5"/>
    <w:rsid w:val="00F637D0"/>
    <w:rsid w:val="00F6566E"/>
    <w:rsid w:val="00F6691A"/>
    <w:rsid w:val="00F67987"/>
    <w:rsid w:val="00F67CD4"/>
    <w:rsid w:val="00F70CF2"/>
    <w:rsid w:val="00F7187E"/>
    <w:rsid w:val="00F71C56"/>
    <w:rsid w:val="00F71FC3"/>
    <w:rsid w:val="00F74BF5"/>
    <w:rsid w:val="00F7565C"/>
    <w:rsid w:val="00F80F14"/>
    <w:rsid w:val="00F80F71"/>
    <w:rsid w:val="00F85DA0"/>
    <w:rsid w:val="00F8626F"/>
    <w:rsid w:val="00F862CD"/>
    <w:rsid w:val="00F96028"/>
    <w:rsid w:val="00F96DC2"/>
    <w:rsid w:val="00F9732C"/>
    <w:rsid w:val="00FA0DF1"/>
    <w:rsid w:val="00FA36DA"/>
    <w:rsid w:val="00FA3EA5"/>
    <w:rsid w:val="00FA57AF"/>
    <w:rsid w:val="00FA6B90"/>
    <w:rsid w:val="00FA7486"/>
    <w:rsid w:val="00FB249F"/>
    <w:rsid w:val="00FB37D0"/>
    <w:rsid w:val="00FB5B14"/>
    <w:rsid w:val="00FC0A8E"/>
    <w:rsid w:val="00FC0EDC"/>
    <w:rsid w:val="00FC1CC9"/>
    <w:rsid w:val="00FC282D"/>
    <w:rsid w:val="00FC2981"/>
    <w:rsid w:val="00FC3420"/>
    <w:rsid w:val="00FC5A06"/>
    <w:rsid w:val="00FC5CD1"/>
    <w:rsid w:val="00FC6679"/>
    <w:rsid w:val="00FD0A71"/>
    <w:rsid w:val="00FD1288"/>
    <w:rsid w:val="00FD13B3"/>
    <w:rsid w:val="00FD1A31"/>
    <w:rsid w:val="00FD2A5C"/>
    <w:rsid w:val="00FD3346"/>
    <w:rsid w:val="00FD4116"/>
    <w:rsid w:val="00FD4F70"/>
    <w:rsid w:val="00FD5BA5"/>
    <w:rsid w:val="00FD69A8"/>
    <w:rsid w:val="00FE013D"/>
    <w:rsid w:val="00FE64D8"/>
    <w:rsid w:val="00FE7C0A"/>
    <w:rsid w:val="00FF0B18"/>
    <w:rsid w:val="00FF0DC6"/>
    <w:rsid w:val="00FF16F7"/>
    <w:rsid w:val="00FF30D8"/>
    <w:rsid w:val="00FF40EE"/>
    <w:rsid w:val="00FF4776"/>
    <w:rsid w:val="00FF4E2A"/>
    <w:rsid w:val="00FF5208"/>
    <w:rsid w:val="00FF71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8AAD7"/>
  <w15:chartTrackingRefBased/>
  <w15:docId w15:val="{6B7FD117-2FFC-1648-B51D-BAE72479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1329"/>
    <w:pPr>
      <w:keepNext/>
      <w:keepLines/>
      <w:outlineLvl w:val="0"/>
    </w:pPr>
    <w:rPr>
      <w:rFonts w:eastAsiaTheme="majorEastAsia" w:cs="Times New Roman (Headings CS)"/>
      <w:b/>
      <w:i/>
      <w:color w:val="000000" w:themeColor="text1"/>
      <w:szCs w:val="3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DBE"/>
    <w:pPr>
      <w:tabs>
        <w:tab w:val="center" w:pos="4680"/>
        <w:tab w:val="right" w:pos="9360"/>
      </w:tabs>
    </w:pPr>
  </w:style>
  <w:style w:type="character" w:customStyle="1" w:styleId="HeaderChar">
    <w:name w:val="Header Char"/>
    <w:basedOn w:val="DefaultParagraphFont"/>
    <w:link w:val="Header"/>
    <w:uiPriority w:val="99"/>
    <w:rsid w:val="009B7DBE"/>
  </w:style>
  <w:style w:type="paragraph" w:styleId="Footer">
    <w:name w:val="footer"/>
    <w:basedOn w:val="Normal"/>
    <w:link w:val="FooterChar"/>
    <w:uiPriority w:val="99"/>
    <w:unhideWhenUsed/>
    <w:rsid w:val="009B7DBE"/>
    <w:pPr>
      <w:tabs>
        <w:tab w:val="center" w:pos="4680"/>
        <w:tab w:val="right" w:pos="9360"/>
      </w:tabs>
    </w:pPr>
  </w:style>
  <w:style w:type="character" w:customStyle="1" w:styleId="FooterChar">
    <w:name w:val="Footer Char"/>
    <w:basedOn w:val="DefaultParagraphFont"/>
    <w:link w:val="Footer"/>
    <w:uiPriority w:val="99"/>
    <w:rsid w:val="009B7DBE"/>
  </w:style>
  <w:style w:type="character" w:customStyle="1" w:styleId="Heading1Char">
    <w:name w:val="Heading 1 Char"/>
    <w:basedOn w:val="DefaultParagraphFont"/>
    <w:link w:val="Heading1"/>
    <w:uiPriority w:val="9"/>
    <w:rsid w:val="00061329"/>
    <w:rPr>
      <w:rFonts w:eastAsiaTheme="majorEastAsia" w:cs="Times New Roman (Headings CS)"/>
      <w:b/>
      <w:i/>
      <w:color w:val="000000" w:themeColor="text1"/>
      <w:szCs w:val="32"/>
      <w:u w:val="single"/>
      <w:lang w:val="en-US"/>
    </w:rPr>
  </w:style>
  <w:style w:type="character" w:styleId="CommentReference">
    <w:name w:val="annotation reference"/>
    <w:basedOn w:val="DefaultParagraphFont"/>
    <w:uiPriority w:val="99"/>
    <w:semiHidden/>
    <w:unhideWhenUsed/>
    <w:rsid w:val="009E5391"/>
    <w:rPr>
      <w:sz w:val="16"/>
      <w:szCs w:val="16"/>
    </w:rPr>
  </w:style>
  <w:style w:type="paragraph" w:styleId="CommentText">
    <w:name w:val="annotation text"/>
    <w:basedOn w:val="Normal"/>
    <w:link w:val="CommentTextChar"/>
    <w:uiPriority w:val="99"/>
    <w:unhideWhenUsed/>
    <w:rsid w:val="00FB249F"/>
    <w:rPr>
      <w:sz w:val="20"/>
      <w:szCs w:val="20"/>
      <w:lang w:val="en-US"/>
    </w:rPr>
  </w:style>
  <w:style w:type="character" w:customStyle="1" w:styleId="CommentTextChar">
    <w:name w:val="Comment Text Char"/>
    <w:basedOn w:val="DefaultParagraphFont"/>
    <w:link w:val="CommentText"/>
    <w:uiPriority w:val="99"/>
    <w:rsid w:val="00FB249F"/>
    <w:rPr>
      <w:sz w:val="20"/>
      <w:szCs w:val="20"/>
      <w:lang w:val="en-US"/>
    </w:rPr>
  </w:style>
  <w:style w:type="paragraph" w:styleId="CommentSubject">
    <w:name w:val="annotation subject"/>
    <w:basedOn w:val="CommentText"/>
    <w:next w:val="CommentText"/>
    <w:link w:val="CommentSubjectChar"/>
    <w:uiPriority w:val="99"/>
    <w:semiHidden/>
    <w:unhideWhenUsed/>
    <w:rsid w:val="009E5391"/>
    <w:rPr>
      <w:b/>
      <w:bCs/>
    </w:rPr>
  </w:style>
  <w:style w:type="character" w:customStyle="1" w:styleId="CommentSubjectChar">
    <w:name w:val="Comment Subject Char"/>
    <w:basedOn w:val="CommentTextChar"/>
    <w:link w:val="CommentSubject"/>
    <w:uiPriority w:val="99"/>
    <w:semiHidden/>
    <w:rsid w:val="009E5391"/>
    <w:rPr>
      <w:b/>
      <w:bCs/>
      <w:sz w:val="20"/>
      <w:szCs w:val="20"/>
      <w:lang w:val="en-US"/>
    </w:rPr>
  </w:style>
  <w:style w:type="paragraph" w:styleId="Revision">
    <w:name w:val="Revision"/>
    <w:hidden/>
    <w:uiPriority w:val="99"/>
    <w:semiHidden/>
    <w:rsid w:val="009A1E27"/>
  </w:style>
  <w:style w:type="paragraph" w:styleId="FootnoteText">
    <w:name w:val="footnote text"/>
    <w:basedOn w:val="Normal"/>
    <w:link w:val="FootnoteTextChar"/>
    <w:uiPriority w:val="99"/>
    <w:semiHidden/>
    <w:unhideWhenUsed/>
    <w:rsid w:val="00024C88"/>
    <w:rPr>
      <w:sz w:val="20"/>
      <w:szCs w:val="20"/>
    </w:rPr>
  </w:style>
  <w:style w:type="character" w:customStyle="1" w:styleId="FootnoteTextChar">
    <w:name w:val="Footnote Text Char"/>
    <w:basedOn w:val="DefaultParagraphFont"/>
    <w:link w:val="FootnoteText"/>
    <w:uiPriority w:val="99"/>
    <w:semiHidden/>
    <w:rsid w:val="00024C88"/>
    <w:rPr>
      <w:sz w:val="20"/>
      <w:szCs w:val="20"/>
    </w:rPr>
  </w:style>
  <w:style w:type="character" w:styleId="FootnoteReference">
    <w:name w:val="footnote reference"/>
    <w:basedOn w:val="DefaultParagraphFont"/>
    <w:uiPriority w:val="99"/>
    <w:semiHidden/>
    <w:unhideWhenUsed/>
    <w:rsid w:val="00024C88"/>
    <w:rPr>
      <w:vertAlign w:val="superscript"/>
    </w:rPr>
  </w:style>
  <w:style w:type="table" w:styleId="TableGrid">
    <w:name w:val="Table Grid"/>
    <w:basedOn w:val="TableNormal"/>
    <w:uiPriority w:val="39"/>
    <w:rsid w:val="008E7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0362"/>
    <w:rPr>
      <w:color w:val="0563C1" w:themeColor="hyperlink"/>
      <w:u w:val="single"/>
    </w:rPr>
  </w:style>
  <w:style w:type="character" w:styleId="UnresolvedMention">
    <w:name w:val="Unresolved Mention"/>
    <w:basedOn w:val="DefaultParagraphFont"/>
    <w:uiPriority w:val="99"/>
    <w:semiHidden/>
    <w:unhideWhenUsed/>
    <w:rsid w:val="00380362"/>
    <w:rPr>
      <w:color w:val="605E5C"/>
      <w:shd w:val="clear" w:color="auto" w:fill="E1DFDD"/>
    </w:rPr>
  </w:style>
  <w:style w:type="character" w:styleId="FollowedHyperlink">
    <w:name w:val="FollowedHyperlink"/>
    <w:basedOn w:val="DefaultParagraphFont"/>
    <w:uiPriority w:val="99"/>
    <w:semiHidden/>
    <w:unhideWhenUsed/>
    <w:rsid w:val="003803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cospage.eu/ai-and-peer-review-official-journal-response" TargetMode="Externa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icospage.eu/ai-and-peer-review-official-journal-response"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nicospage.eu/update-on-ai-peer-review-incident-journal-respon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icospage.eu/wp-content/uploads/2024/04/LO-VECCHIO-Chat-GPT-tests-run-2024.02.03.docx" TargetMode="External"/><Relationship Id="rId14" Type="http://schemas.microsoft.com/office/2016/09/relationships/commentsIds" Target="commentsId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EBEB0-1533-8343-A53E-F7AB0EFA2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1199</TotalTime>
  <Pages>7</Pages>
  <Words>3682</Words>
  <Characters>20991</Characters>
  <Application>Microsoft Office Word</Application>
  <DocSecurity>0</DocSecurity>
  <Lines>174</Lines>
  <Paragraphs>49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chiara.bucaria@gmail.com</dc:creator>
  <cp:keywords/>
  <dc:description/>
  <cp:lastModifiedBy>Copy Editor</cp:lastModifiedBy>
  <cp:revision>1576</cp:revision>
  <cp:lastPrinted>2024-01-27T16:34:00Z</cp:lastPrinted>
  <dcterms:created xsi:type="dcterms:W3CDTF">2023-12-19T14:39:00Z</dcterms:created>
  <dcterms:modified xsi:type="dcterms:W3CDTF">2024-05-05T13:36:00Z</dcterms:modified>
</cp:coreProperties>
</file>